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47" w:rsidRDefault="00D76BB2">
      <w:pPr>
        <w:rPr>
          <w:rFonts w:ascii="Nunito Sans" w:eastAsia="Nunito Sans" w:hAnsi="Nunito Sans" w:cs="Nunito Sans"/>
        </w:rPr>
      </w:pPr>
      <w:r>
        <w:rPr>
          <w:rFonts w:ascii="Nunito Sans" w:eastAsia="Nunito Sans" w:hAnsi="Nunito Sans" w:cs="Nunito Sans"/>
          <w:noProof/>
        </w:rPr>
        <w:drawing>
          <wp:inline distT="0" distB="0" distL="0" distR="0">
            <wp:extent cx="1367350" cy="12519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7350" cy="1251962"/>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5118100</wp:posOffset>
                </wp:positionH>
                <wp:positionV relativeFrom="paragraph">
                  <wp:posOffset>45720</wp:posOffset>
                </wp:positionV>
                <wp:extent cx="2370455" cy="121348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165535" y="3178020"/>
                          <a:ext cx="2360930" cy="1203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92B47" w:rsidRDefault="00D76BB2">
                            <w:pPr>
                              <w:spacing w:after="60" w:line="240" w:lineRule="auto"/>
                              <w:textDirection w:val="btLr"/>
                            </w:pPr>
                            <w:r>
                              <w:rPr>
                                <w:rFonts w:ascii="Nunito Sans" w:eastAsia="Nunito Sans" w:hAnsi="Nunito Sans" w:cs="Nunito Sans"/>
                                <w:b/>
                                <w:color w:val="000000"/>
                              </w:rPr>
                              <w:t>Contact</w:t>
                            </w:r>
                            <w:r>
                              <w:rPr>
                                <w:rFonts w:ascii="Nunito Sans" w:eastAsia="Nunito Sans" w:hAnsi="Nunito Sans" w:cs="Nunito Sans"/>
                                <w:color w:val="000000"/>
                              </w:rPr>
                              <w:t xml:space="preserve">: </w:t>
                            </w:r>
                          </w:p>
                          <w:p w:rsidR="00B92B47" w:rsidRDefault="00D76BB2">
                            <w:pPr>
                              <w:spacing w:after="60" w:line="240" w:lineRule="auto"/>
                              <w:textDirection w:val="btLr"/>
                            </w:pPr>
                            <w:r>
                              <w:rPr>
                                <w:rFonts w:ascii="Nunito Sans" w:eastAsia="Nunito Sans" w:hAnsi="Nunito Sans" w:cs="Nunito Sans"/>
                                <w:color w:val="000000"/>
                              </w:rPr>
                              <w:t>Jojo Liu</w:t>
                            </w:r>
                          </w:p>
                          <w:p w:rsidR="00B92B47" w:rsidRDefault="00D76BB2">
                            <w:pPr>
                              <w:spacing w:after="60" w:line="240" w:lineRule="auto"/>
                              <w:textDirection w:val="btLr"/>
                            </w:pPr>
                            <w:r>
                              <w:rPr>
                                <w:rFonts w:ascii="Nunito Sans" w:eastAsia="Nunito Sans" w:hAnsi="Nunito Sans" w:cs="Nunito Sans"/>
                                <w:color w:val="000000"/>
                              </w:rPr>
                              <w:t xml:space="preserve">Indigent Defense Commission </w:t>
                            </w:r>
                          </w:p>
                          <w:p w:rsidR="00B92B47" w:rsidRDefault="00D76BB2">
                            <w:pPr>
                              <w:spacing w:after="60" w:line="240" w:lineRule="auto"/>
                              <w:textDirection w:val="btLr"/>
                            </w:pPr>
                            <w:r>
                              <w:rPr>
                                <w:rFonts w:ascii="Nunito Sans" w:eastAsia="Nunito Sans" w:hAnsi="Nunito Sans" w:cs="Nunito Sans"/>
                                <w:color w:val="000000"/>
                              </w:rPr>
                              <w:t>801-903-3176</w:t>
                            </w:r>
                          </w:p>
                          <w:p w:rsidR="00B92B47" w:rsidRDefault="00D76BB2">
                            <w:pPr>
                              <w:spacing w:after="60" w:line="240" w:lineRule="auto"/>
                              <w:textDirection w:val="btLr"/>
                            </w:pPr>
                            <w:r>
                              <w:rPr>
                                <w:rFonts w:ascii="Nunito Sans" w:eastAsia="Nunito Sans" w:hAnsi="Nunito Sans" w:cs="Nunito Sans"/>
                                <w:color w:val="0563C1"/>
                                <w:u w:val="single"/>
                              </w:rPr>
                              <w:t>jliu@utah.gov</w:t>
                            </w:r>
                          </w:p>
                        </w:txbxContent>
                      </wps:txbx>
                      <wps:bodyPr spcFirstLastPara="1" wrap="square" lIns="91425" tIns="45700" rIns="91425" bIns="45700" anchor="t" anchorCtr="0"/>
                    </wps:wsp>
                  </a:graphicData>
                </a:graphic>
              </wp:anchor>
            </w:drawing>
          </mc:Choice>
          <mc:Fallback>
            <w:pict>
              <v:rect id="_x0000_s1026" style="position:absolute;margin-left:403pt;margin-top:3.6pt;width:186.65pt;height:95.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">
                <v:stroke startarrowwidth="narrow" startarrowlength="short" endarrowwidth="narrow" endarrowlength="short"/>
                <v:textbox inset="2.53958mm,1.2694mm,2.53958mm,1.2694mm">
                  <w:txbxContent>
                    <w:p w:rsidR="00B92B47" w:rsidRDefault="00D76BB2">
                      <w:pPr>
                        <w:spacing w:after="60" w:line="240" w:lineRule="auto"/>
                        <w:textDirection w:val="btLr"/>
                      </w:pPr>
                      <w:r>
                        <w:rPr>
                          <w:rFonts w:ascii="Nunito Sans" w:eastAsia="Nunito Sans" w:hAnsi="Nunito Sans" w:cs="Nunito Sans"/>
                          <w:b/>
                          <w:color w:val="000000"/>
                        </w:rPr>
                        <w:t>Contact</w:t>
                      </w:r>
                      <w:r>
                        <w:rPr>
                          <w:rFonts w:ascii="Nunito Sans" w:eastAsia="Nunito Sans" w:hAnsi="Nunito Sans" w:cs="Nunito Sans"/>
                          <w:color w:val="000000"/>
                        </w:rPr>
                        <w:t xml:space="preserve">: </w:t>
                      </w:r>
                    </w:p>
                    <w:p w:rsidR="00B92B47" w:rsidRDefault="00D76BB2">
                      <w:pPr>
                        <w:spacing w:after="60" w:line="240" w:lineRule="auto"/>
                        <w:textDirection w:val="btLr"/>
                      </w:pPr>
                      <w:r>
                        <w:rPr>
                          <w:rFonts w:ascii="Nunito Sans" w:eastAsia="Nunito Sans" w:hAnsi="Nunito Sans" w:cs="Nunito Sans"/>
                          <w:color w:val="000000"/>
                        </w:rPr>
                        <w:t>Jojo Liu</w:t>
                      </w:r>
                    </w:p>
                    <w:p w:rsidR="00B92B47" w:rsidRDefault="00D76BB2">
                      <w:pPr>
                        <w:spacing w:after="60" w:line="240" w:lineRule="auto"/>
                        <w:textDirection w:val="btLr"/>
                      </w:pPr>
                      <w:r>
                        <w:rPr>
                          <w:rFonts w:ascii="Nunito Sans" w:eastAsia="Nunito Sans" w:hAnsi="Nunito Sans" w:cs="Nunito Sans"/>
                          <w:color w:val="000000"/>
                        </w:rPr>
                        <w:t xml:space="preserve">Indigent Defense Commission </w:t>
                      </w:r>
                    </w:p>
                    <w:p w:rsidR="00B92B47" w:rsidRDefault="00D76BB2">
                      <w:pPr>
                        <w:spacing w:after="60" w:line="240" w:lineRule="auto"/>
                        <w:textDirection w:val="btLr"/>
                      </w:pPr>
                      <w:r>
                        <w:rPr>
                          <w:rFonts w:ascii="Nunito Sans" w:eastAsia="Nunito Sans" w:hAnsi="Nunito Sans" w:cs="Nunito Sans"/>
                          <w:color w:val="000000"/>
                        </w:rPr>
                        <w:t>801-903-3176</w:t>
                      </w:r>
                    </w:p>
                    <w:p w:rsidR="00B92B47" w:rsidRDefault="00D76BB2">
                      <w:pPr>
                        <w:spacing w:after="60" w:line="240" w:lineRule="auto"/>
                        <w:textDirection w:val="btLr"/>
                      </w:pPr>
                      <w:r>
                        <w:rPr>
                          <w:rFonts w:ascii="Nunito Sans" w:eastAsia="Nunito Sans" w:hAnsi="Nunito Sans" w:cs="Nunito Sans"/>
                          <w:color w:val="0563C1"/>
                          <w:u w:val="single"/>
                        </w:rPr>
                        <w:t>jliu</w:t>
                      </w:r>
                      <w:bookmarkStart w:id="1" w:name="_GoBack"/>
                      <w:bookmarkEnd w:id="1"/>
                      <w:r>
                        <w:rPr>
                          <w:rFonts w:ascii="Nunito Sans" w:eastAsia="Nunito Sans" w:hAnsi="Nunito Sans" w:cs="Nunito Sans"/>
                          <w:color w:val="0563C1"/>
                          <w:u w:val="single"/>
                        </w:rPr>
                        <w:t>@utah.gov</w:t>
                      </w:r>
                    </w:p>
                  </w:txbxContent>
                </v:textbox>
                <w10:wrap type="square"/>
              </v:rect>
            </w:pict>
          </mc:Fallback>
        </mc:AlternateContent>
      </w:r>
    </w:p>
    <w:p w:rsidR="00B92B47" w:rsidRDefault="00D76BB2">
      <w:pPr>
        <w:spacing w:after="0" w:line="240" w:lineRule="auto"/>
        <w:rPr>
          <w:rFonts w:ascii="Nunito Sans" w:eastAsia="Nunito Sans" w:hAnsi="Nunito Sans" w:cs="Nunito Sans"/>
          <w:b/>
        </w:rPr>
      </w:pPr>
      <w:r>
        <w:rPr>
          <w:rFonts w:ascii="Nunito Sans" w:eastAsia="Nunito Sans" w:hAnsi="Nunito Sans" w:cs="Nunito Sans"/>
          <w:b/>
        </w:rPr>
        <w:t>SB 203 / Private Petitions for Termination of Parental Rights / Adoptions</w:t>
      </w:r>
    </w:p>
    <w:p w:rsidR="00B92B47" w:rsidRDefault="00D76BB2">
      <w:pPr>
        <w:spacing w:after="0" w:line="240" w:lineRule="auto"/>
        <w:rPr>
          <w:rFonts w:ascii="Nunito Sans" w:eastAsia="Nunito Sans" w:hAnsi="Nunito Sans" w:cs="Nunito Sans"/>
          <w:b/>
          <w:u w:val="single"/>
        </w:rPr>
      </w:pPr>
      <w:r>
        <w:rPr>
          <w:rFonts w:ascii="Nunito Sans" w:eastAsia="Nunito Sans" w:hAnsi="Nunito Sans" w:cs="Nunito Sans"/>
          <w:b/>
          <w:u w:val="single"/>
        </w:rPr>
        <w:t>IDC Attorney Roster</w:t>
      </w:r>
    </w:p>
    <w:p w:rsidR="00B92B47" w:rsidRDefault="00B92B47">
      <w:pPr>
        <w:spacing w:after="0" w:line="240" w:lineRule="auto"/>
        <w:rPr>
          <w:rFonts w:ascii="Nunito Sans" w:eastAsia="Nunito Sans" w:hAnsi="Nunito Sans" w:cs="Nunito Sans"/>
          <w:b/>
          <w:sz w:val="10"/>
          <w:szCs w:val="10"/>
        </w:rPr>
      </w:pPr>
    </w:p>
    <w:p w:rsidR="00B92B47" w:rsidRDefault="00D76BB2">
      <w:pPr>
        <w:spacing w:after="0" w:line="240" w:lineRule="auto"/>
        <w:rPr>
          <w:rFonts w:ascii="Nunito Sans" w:eastAsia="Nunito Sans" w:hAnsi="Nunito Sans" w:cs="Nunito Sans"/>
        </w:rPr>
      </w:pPr>
      <w:r>
        <w:rPr>
          <w:rFonts w:ascii="Nunito Sans" w:eastAsia="Nunito Sans" w:hAnsi="Nunito Sans" w:cs="Nunito Sans"/>
        </w:rPr>
        <w:t xml:space="preserve">This roster identifies attorneys qualified for appointment to represent indigent parents in privately-initiated termination of parental rights/adoption cases in both district and juvenile courts.   </w:t>
      </w:r>
    </w:p>
    <w:p w:rsidR="00B92B47" w:rsidRDefault="00B92B47">
      <w:pPr>
        <w:spacing w:after="0" w:line="240" w:lineRule="auto"/>
        <w:rPr>
          <w:rFonts w:ascii="Nunito Sans" w:eastAsia="Nunito Sans" w:hAnsi="Nunito Sans" w:cs="Nunito Sans"/>
        </w:rPr>
      </w:pPr>
    </w:p>
    <w:p w:rsidR="00B92B47" w:rsidRDefault="00D76BB2">
      <w:pPr>
        <w:spacing w:after="0" w:line="240" w:lineRule="auto"/>
        <w:rPr>
          <w:rFonts w:ascii="Nunito Sans" w:eastAsia="Nunito Sans" w:hAnsi="Nunito Sans" w:cs="Nunito Sans"/>
          <w:b/>
        </w:rPr>
      </w:pPr>
      <w:r>
        <w:rPr>
          <w:rFonts w:ascii="Nunito Sans" w:eastAsia="Nunito Sans" w:hAnsi="Nunito Sans" w:cs="Nunito Sans"/>
          <w:b/>
        </w:rPr>
        <w:t xml:space="preserve">Appointment:  </w:t>
      </w:r>
      <w:r>
        <w:rPr>
          <w:rFonts w:ascii="Nunito Sans" w:eastAsia="Nunito Sans" w:hAnsi="Nunito Sans" w:cs="Nunito Sans"/>
        </w:rPr>
        <w:t>Immediately upon appointment, attorneys should:</w:t>
      </w:r>
    </w:p>
    <w:p w:rsidR="00B92B47" w:rsidRDefault="00D76BB2">
      <w:pPr>
        <w:numPr>
          <w:ilvl w:val="0"/>
          <w:numId w:val="5"/>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 xml:space="preserve">Notify County </w:t>
      </w:r>
    </w:p>
    <w:p w:rsidR="00B92B47" w:rsidRDefault="00D76BB2">
      <w:pPr>
        <w:numPr>
          <w:ilvl w:val="0"/>
          <w:numId w:val="5"/>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 xml:space="preserve">Enter into SB203 Contract </w:t>
      </w:r>
    </w:p>
    <w:p w:rsidR="00B92B47" w:rsidRDefault="00D76BB2">
      <w:pPr>
        <w:numPr>
          <w:ilvl w:val="0"/>
          <w:numId w:val="5"/>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 xml:space="preserve">Discuss payment process  </w:t>
      </w:r>
    </w:p>
    <w:p w:rsidR="00B92B47" w:rsidRDefault="00B92B47">
      <w:pPr>
        <w:spacing w:after="0" w:line="240" w:lineRule="auto"/>
        <w:rPr>
          <w:rFonts w:ascii="Nunito Sans" w:eastAsia="Nunito Sans" w:hAnsi="Nunito Sans" w:cs="Nunito Sans"/>
        </w:rPr>
      </w:pPr>
    </w:p>
    <w:p w:rsidR="00B92B47" w:rsidRDefault="00D76BB2">
      <w:pPr>
        <w:spacing w:after="0" w:line="240" w:lineRule="auto"/>
        <w:rPr>
          <w:rFonts w:ascii="Nunito Sans" w:eastAsia="Nunito Sans" w:hAnsi="Nunito Sans" w:cs="Nunito Sans"/>
          <w:color w:val="000000"/>
        </w:rPr>
      </w:pPr>
      <w:r>
        <w:rPr>
          <w:rFonts w:ascii="Nunito Sans" w:eastAsia="Nunito Sans" w:hAnsi="Nunito Sans" w:cs="Nunito Sans"/>
          <w:b/>
          <w:color w:val="000000"/>
        </w:rPr>
        <w:t xml:space="preserve">Declining an Appointment:  </w:t>
      </w:r>
      <w:r>
        <w:rPr>
          <w:rFonts w:ascii="Nunito Sans" w:eastAsia="Nunito Sans" w:hAnsi="Nunito Sans" w:cs="Nunito Sans"/>
          <w:color w:val="000000"/>
        </w:rPr>
        <w:t>If an attorney needs to decline an appointment, they should:</w:t>
      </w:r>
    </w:p>
    <w:p w:rsidR="00B92B47" w:rsidRDefault="00D76BB2">
      <w:pPr>
        <w:numPr>
          <w:ilvl w:val="0"/>
          <w:numId w:val="6"/>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Contact the IDC</w:t>
      </w:r>
    </w:p>
    <w:p w:rsidR="00B92B47" w:rsidRDefault="00D76BB2">
      <w:pPr>
        <w:numPr>
          <w:ilvl w:val="0"/>
          <w:numId w:val="6"/>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IDC will find a replacement and notify attorney</w:t>
      </w:r>
    </w:p>
    <w:p w:rsidR="00B92B47" w:rsidRDefault="00D76BB2">
      <w:pPr>
        <w:numPr>
          <w:ilvl w:val="0"/>
          <w:numId w:val="6"/>
        </w:numPr>
        <w:pBdr>
          <w:top w:val="nil"/>
          <w:left w:val="nil"/>
          <w:bottom w:val="nil"/>
          <w:right w:val="nil"/>
          <w:between w:val="nil"/>
        </w:pBdr>
        <w:spacing w:after="0" w:line="240" w:lineRule="auto"/>
        <w:rPr>
          <w:color w:val="000000"/>
        </w:rPr>
      </w:pPr>
      <w:r>
        <w:rPr>
          <w:rFonts w:ascii="Nunito Sans" w:eastAsia="Nunito Sans" w:hAnsi="Nunito Sans" w:cs="Nunito Sans"/>
          <w:color w:val="000000"/>
        </w:rPr>
        <w:t>Attorneys file substitution of counsel</w:t>
      </w:r>
    </w:p>
    <w:p w:rsidR="00B92B47" w:rsidRDefault="00B92B47">
      <w:pPr>
        <w:spacing w:after="0" w:line="240" w:lineRule="auto"/>
        <w:rPr>
          <w:rFonts w:ascii="Nunito Sans" w:eastAsia="Nunito Sans" w:hAnsi="Nunito Sans" w:cs="Nunito Sans"/>
        </w:rPr>
      </w:pPr>
    </w:p>
    <w:p w:rsidR="00B92B47" w:rsidRDefault="00D76BB2">
      <w:pPr>
        <w:spacing w:after="0" w:line="240" w:lineRule="auto"/>
        <w:rPr>
          <w:rFonts w:ascii="Nunito Sans" w:eastAsia="Nunito Sans" w:hAnsi="Nunito Sans" w:cs="Nunito Sans"/>
          <w:b/>
        </w:rPr>
      </w:pPr>
      <w:r>
        <w:rPr>
          <w:rFonts w:ascii="Nunito Sans" w:eastAsia="Nunito Sans" w:hAnsi="Nunito Sans" w:cs="Nunito Sans"/>
          <w:b/>
        </w:rPr>
        <w:t>Reimbursement Rates:</w:t>
      </w:r>
    </w:p>
    <w:p w:rsidR="00B92B47" w:rsidRDefault="00D76BB2">
      <w:pPr>
        <w:numPr>
          <w:ilvl w:val="0"/>
          <w:numId w:val="1"/>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Attorney Fees - $75/hr</w:t>
      </w:r>
    </w:p>
    <w:p w:rsidR="00B92B47" w:rsidRDefault="00D76BB2">
      <w:pPr>
        <w:numPr>
          <w:ilvl w:val="0"/>
          <w:numId w:val="1"/>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Paralegal Services - $40/hr</w:t>
      </w:r>
    </w:p>
    <w:p w:rsidR="00B92B47" w:rsidRDefault="00D76BB2">
      <w:pPr>
        <w:numPr>
          <w:ilvl w:val="0"/>
          <w:numId w:val="1"/>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 xml:space="preserve">Defense Resources - $500 (per transaction, not per case) </w:t>
      </w:r>
    </w:p>
    <w:p w:rsidR="00B92B47" w:rsidRDefault="00D76BB2">
      <w:pPr>
        <w:numPr>
          <w:ilvl w:val="1"/>
          <w:numId w:val="1"/>
        </w:numPr>
        <w:pBdr>
          <w:top w:val="nil"/>
          <w:left w:val="nil"/>
          <w:bottom w:val="nil"/>
          <w:right w:val="nil"/>
          <w:between w:val="nil"/>
        </w:pBdr>
        <w:spacing w:after="0" w:line="240" w:lineRule="auto"/>
        <w:ind w:left="1440"/>
        <w:rPr>
          <w:color w:val="000000"/>
        </w:rPr>
      </w:pPr>
      <w:r>
        <w:rPr>
          <w:rFonts w:ascii="Nunito Sans" w:eastAsia="Nunito Sans" w:hAnsi="Nunito Sans" w:cs="Nunito Sans"/>
          <w:color w:val="000000"/>
        </w:rPr>
        <w:t>Defense Resources include:  investigators, experts, evaluations, subpoenas, transcripts, record requests, forensic tests, and witness fees</w:t>
      </w:r>
    </w:p>
    <w:p w:rsidR="00B92B47" w:rsidRDefault="00D76BB2">
      <w:pPr>
        <w:numPr>
          <w:ilvl w:val="1"/>
          <w:numId w:val="1"/>
        </w:numPr>
        <w:pBdr>
          <w:top w:val="nil"/>
          <w:left w:val="nil"/>
          <w:bottom w:val="nil"/>
          <w:right w:val="nil"/>
          <w:between w:val="nil"/>
        </w:pBdr>
        <w:spacing w:after="0" w:line="240" w:lineRule="auto"/>
        <w:ind w:left="1440"/>
        <w:rPr>
          <w:color w:val="000000"/>
        </w:rPr>
      </w:pPr>
      <w:r>
        <w:rPr>
          <w:rFonts w:ascii="Nunito Sans" w:eastAsia="Nunito Sans" w:hAnsi="Nunito Sans" w:cs="Nunito Sans"/>
          <w:color w:val="000000"/>
        </w:rPr>
        <w:t>Amounts exceeding $500 require pre-authorization from the IDC and County</w:t>
      </w:r>
    </w:p>
    <w:p w:rsidR="00B92B47" w:rsidRDefault="00D76BB2">
      <w:pPr>
        <w:numPr>
          <w:ilvl w:val="0"/>
          <w:numId w:val="1"/>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Travel Expenses</w:t>
      </w:r>
      <w:r>
        <w:rPr>
          <w:rFonts w:ascii="Nunito Sans" w:eastAsia="Nunito Sans" w:hAnsi="Nunito Sans" w:cs="Nunito Sans"/>
          <w:b/>
          <w:color w:val="000000"/>
        </w:rPr>
        <w:t xml:space="preserve"> </w:t>
      </w:r>
      <w:r>
        <w:rPr>
          <w:rFonts w:ascii="Nunito Sans" w:eastAsia="Nunito Sans" w:hAnsi="Nunito Sans" w:cs="Nunito Sans"/>
          <w:b/>
          <w:i/>
          <w:color w:val="000000"/>
        </w:rPr>
        <w:t>(Only applies if travel distance is 20 miles or more to/from Court)</w:t>
      </w:r>
    </w:p>
    <w:p w:rsidR="00B92B47" w:rsidRDefault="00D76BB2">
      <w:pPr>
        <w:numPr>
          <w:ilvl w:val="1"/>
          <w:numId w:val="1"/>
        </w:numPr>
        <w:pBdr>
          <w:top w:val="nil"/>
          <w:left w:val="nil"/>
          <w:bottom w:val="nil"/>
          <w:right w:val="nil"/>
          <w:between w:val="nil"/>
        </w:pBdr>
        <w:spacing w:after="0" w:line="240" w:lineRule="auto"/>
        <w:ind w:left="1530" w:hanging="450"/>
        <w:rPr>
          <w:color w:val="000000"/>
        </w:rPr>
      </w:pPr>
      <w:r>
        <w:rPr>
          <w:rFonts w:ascii="Nunito Sans" w:eastAsia="Nunito Sans" w:hAnsi="Nunito Sans" w:cs="Nunito Sans"/>
          <w:color w:val="000000"/>
        </w:rPr>
        <w:lastRenderedPageBreak/>
        <w:t>$75/hr attorney travel time</w:t>
      </w:r>
    </w:p>
    <w:p w:rsidR="00B92B47" w:rsidRDefault="00D76BB2">
      <w:pPr>
        <w:numPr>
          <w:ilvl w:val="1"/>
          <w:numId w:val="1"/>
        </w:numPr>
        <w:pBdr>
          <w:top w:val="nil"/>
          <w:left w:val="nil"/>
          <w:bottom w:val="nil"/>
          <w:right w:val="nil"/>
          <w:between w:val="nil"/>
        </w:pBdr>
        <w:spacing w:after="0" w:line="240" w:lineRule="auto"/>
        <w:ind w:left="1530" w:hanging="450"/>
        <w:rPr>
          <w:color w:val="000000"/>
        </w:rPr>
      </w:pPr>
      <w:r>
        <w:rPr>
          <w:rFonts w:ascii="Nunito Sans" w:eastAsia="Nunito Sans" w:hAnsi="Nunito Sans" w:cs="Nunito Sans"/>
          <w:color w:val="000000"/>
        </w:rPr>
        <w:t>$0.54 per mile</w:t>
      </w:r>
    </w:p>
    <w:p w:rsidR="00B92B47" w:rsidRDefault="00D76BB2">
      <w:pPr>
        <w:numPr>
          <w:ilvl w:val="1"/>
          <w:numId w:val="1"/>
        </w:numPr>
        <w:pBdr>
          <w:top w:val="nil"/>
          <w:left w:val="nil"/>
          <w:bottom w:val="nil"/>
          <w:right w:val="nil"/>
          <w:between w:val="nil"/>
        </w:pBdr>
        <w:spacing w:after="0" w:line="240" w:lineRule="auto"/>
        <w:ind w:left="1530" w:hanging="450"/>
        <w:rPr>
          <w:color w:val="000000"/>
        </w:rPr>
      </w:pPr>
      <w:r>
        <w:rPr>
          <w:rFonts w:ascii="Nunito Sans" w:eastAsia="Nunito Sans" w:hAnsi="Nunito Sans" w:cs="Nunito Sans"/>
          <w:color w:val="000000"/>
        </w:rPr>
        <w:t>Hotel fees at the State rate for trials only</w:t>
      </w:r>
    </w:p>
    <w:p w:rsidR="00B92B47" w:rsidRDefault="00D76BB2">
      <w:pPr>
        <w:numPr>
          <w:ilvl w:val="1"/>
          <w:numId w:val="1"/>
        </w:numPr>
        <w:pBdr>
          <w:top w:val="nil"/>
          <w:left w:val="nil"/>
          <w:bottom w:val="nil"/>
          <w:right w:val="nil"/>
          <w:between w:val="nil"/>
        </w:pBdr>
        <w:spacing w:after="0" w:line="240" w:lineRule="auto"/>
        <w:ind w:left="1530" w:hanging="450"/>
        <w:rPr>
          <w:color w:val="000000"/>
        </w:rPr>
      </w:pPr>
      <w:r>
        <w:rPr>
          <w:rFonts w:ascii="Nunito Sans" w:eastAsia="Nunito Sans" w:hAnsi="Nunito Sans" w:cs="Nunito Sans"/>
          <w:color w:val="000000"/>
        </w:rPr>
        <w:t>$500.00 cap per case (overages require pre-authorization from the IDC and County)</w:t>
      </w:r>
    </w:p>
    <w:p w:rsidR="00B92B47" w:rsidRDefault="00D76BB2">
      <w:pPr>
        <w:numPr>
          <w:ilvl w:val="1"/>
          <w:numId w:val="1"/>
        </w:numPr>
        <w:pBdr>
          <w:top w:val="nil"/>
          <w:left w:val="nil"/>
          <w:bottom w:val="nil"/>
          <w:right w:val="nil"/>
          <w:between w:val="nil"/>
        </w:pBdr>
        <w:spacing w:after="0" w:line="240" w:lineRule="auto"/>
        <w:ind w:left="1530" w:hanging="450"/>
        <w:rPr>
          <w:b/>
          <w:i/>
          <w:color w:val="000000"/>
        </w:rPr>
      </w:pPr>
      <w:r>
        <w:rPr>
          <w:rFonts w:ascii="Nunito Sans" w:eastAsia="Nunito Sans" w:hAnsi="Nunito Sans" w:cs="Nunito Sans"/>
          <w:b/>
          <w:i/>
          <w:color w:val="000000"/>
        </w:rPr>
        <w:t>*Effective November 9, 2018</w:t>
      </w:r>
      <w:r>
        <w:rPr>
          <w:rFonts w:ascii="Nunito Sans" w:eastAsia="Nunito Sans" w:hAnsi="Nunito Sans" w:cs="Nunito Sans"/>
          <w:i/>
          <w:color w:val="000000"/>
        </w:rPr>
        <w:t xml:space="preserve"> (not retroactive)</w:t>
      </w:r>
    </w:p>
    <w:p w:rsidR="00B92B47" w:rsidRDefault="00B92B47">
      <w:pPr>
        <w:spacing w:after="0" w:line="240" w:lineRule="auto"/>
        <w:rPr>
          <w:rFonts w:ascii="Nunito Sans" w:eastAsia="Nunito Sans" w:hAnsi="Nunito Sans" w:cs="Nunito Sans"/>
        </w:rPr>
      </w:pPr>
    </w:p>
    <w:p w:rsidR="00B92B47" w:rsidRDefault="00D76BB2">
      <w:pPr>
        <w:spacing w:after="0" w:line="240" w:lineRule="auto"/>
        <w:rPr>
          <w:rFonts w:ascii="Nunito Sans" w:eastAsia="Nunito Sans" w:hAnsi="Nunito Sans" w:cs="Nunito Sans"/>
          <w:b/>
        </w:rPr>
      </w:pPr>
      <w:r>
        <w:rPr>
          <w:rFonts w:ascii="Nunito Sans" w:eastAsia="Nunito Sans" w:hAnsi="Nunito Sans" w:cs="Nunito Sans"/>
          <w:b/>
        </w:rPr>
        <w:t xml:space="preserve">Payment / Invoicing:  </w:t>
      </w:r>
      <w:r>
        <w:rPr>
          <w:rFonts w:ascii="Nunito Sans" w:eastAsia="Nunito Sans" w:hAnsi="Nunito Sans" w:cs="Nunito Sans"/>
        </w:rPr>
        <w:t>Attorneys must submit the following documentation to the County within 15 days following the end of each month:</w:t>
      </w:r>
    </w:p>
    <w:p w:rsidR="00B92B47" w:rsidRDefault="00D76BB2">
      <w:pPr>
        <w:numPr>
          <w:ilvl w:val="0"/>
          <w:numId w:val="2"/>
        </w:numPr>
        <w:pBdr>
          <w:top w:val="nil"/>
          <w:left w:val="nil"/>
          <w:bottom w:val="nil"/>
          <w:right w:val="nil"/>
          <w:between w:val="nil"/>
        </w:pBdr>
        <w:shd w:val="clear" w:color="auto" w:fill="FFFFFF"/>
        <w:spacing w:after="0" w:line="240" w:lineRule="auto"/>
        <w:rPr>
          <w:color w:val="222222"/>
        </w:rPr>
      </w:pPr>
      <w:r>
        <w:rPr>
          <w:rFonts w:ascii="Nunito Sans" w:eastAsia="Nunito Sans" w:hAnsi="Nunito Sans" w:cs="Nunito Sans"/>
          <w:color w:val="222222"/>
        </w:rPr>
        <w:t xml:space="preserve">Monthly invoices, using the Attorney Invoice Form;  </w:t>
      </w:r>
    </w:p>
    <w:p w:rsidR="00B92B47" w:rsidRDefault="00D76BB2">
      <w:pPr>
        <w:numPr>
          <w:ilvl w:val="0"/>
          <w:numId w:val="2"/>
        </w:numPr>
        <w:pBdr>
          <w:top w:val="nil"/>
          <w:left w:val="nil"/>
          <w:bottom w:val="nil"/>
          <w:right w:val="nil"/>
          <w:between w:val="nil"/>
        </w:pBdr>
        <w:shd w:val="clear" w:color="auto" w:fill="FFFFFF"/>
        <w:spacing w:after="0" w:line="240" w:lineRule="auto"/>
        <w:rPr>
          <w:color w:val="222222"/>
        </w:rPr>
      </w:pPr>
      <w:r>
        <w:rPr>
          <w:rFonts w:ascii="Nunito Sans" w:eastAsia="Nunito Sans" w:hAnsi="Nunito Sans" w:cs="Nunito Sans"/>
          <w:color w:val="222222"/>
        </w:rPr>
        <w:t>Orders of appointment or Substitution of Counsel; </w:t>
      </w:r>
    </w:p>
    <w:p w:rsidR="00B92B47" w:rsidRDefault="00D76BB2">
      <w:pPr>
        <w:numPr>
          <w:ilvl w:val="0"/>
          <w:numId w:val="2"/>
        </w:numPr>
        <w:pBdr>
          <w:top w:val="nil"/>
          <w:left w:val="nil"/>
          <w:bottom w:val="nil"/>
          <w:right w:val="nil"/>
          <w:between w:val="nil"/>
        </w:pBdr>
        <w:shd w:val="clear" w:color="auto" w:fill="FFFFFF"/>
        <w:spacing w:after="0" w:line="240" w:lineRule="auto"/>
        <w:rPr>
          <w:color w:val="222222"/>
        </w:rPr>
      </w:pPr>
      <w:r>
        <w:rPr>
          <w:rFonts w:ascii="Nunito Sans" w:eastAsia="Nunito Sans" w:hAnsi="Nunito Sans" w:cs="Nunito Sans"/>
          <w:color w:val="222222"/>
        </w:rPr>
        <w:t>Invoice and Receipts from Defense Resource Vendor(s) (if applicable);</w:t>
      </w:r>
    </w:p>
    <w:p w:rsidR="00B92B47" w:rsidRDefault="00D76BB2">
      <w:pPr>
        <w:numPr>
          <w:ilvl w:val="0"/>
          <w:numId w:val="2"/>
        </w:numPr>
        <w:pBdr>
          <w:top w:val="nil"/>
          <w:left w:val="nil"/>
          <w:bottom w:val="nil"/>
          <w:right w:val="nil"/>
          <w:between w:val="nil"/>
        </w:pBdr>
        <w:shd w:val="clear" w:color="auto" w:fill="FFFFFF"/>
        <w:spacing w:after="0" w:line="240" w:lineRule="auto"/>
        <w:rPr>
          <w:color w:val="222222"/>
        </w:rPr>
      </w:pPr>
      <w:r>
        <w:rPr>
          <w:rFonts w:ascii="Nunito Sans" w:eastAsia="Nunito Sans" w:hAnsi="Nunito Sans" w:cs="Nunito Sans"/>
          <w:color w:val="222222"/>
        </w:rPr>
        <w:t>Defense Resource Overage Pre-Authorization Form (if applicable); and</w:t>
      </w:r>
    </w:p>
    <w:p w:rsidR="00B92B47" w:rsidRDefault="00D76BB2">
      <w:pPr>
        <w:numPr>
          <w:ilvl w:val="0"/>
          <w:numId w:val="2"/>
        </w:numPr>
        <w:pBdr>
          <w:top w:val="nil"/>
          <w:left w:val="nil"/>
          <w:bottom w:val="nil"/>
          <w:right w:val="nil"/>
          <w:between w:val="nil"/>
        </w:pBdr>
        <w:shd w:val="clear" w:color="auto" w:fill="FFFFFF"/>
        <w:spacing w:after="0" w:line="240" w:lineRule="auto"/>
        <w:rPr>
          <w:color w:val="222222"/>
        </w:rPr>
      </w:pPr>
      <w:r>
        <w:rPr>
          <w:rFonts w:ascii="Nunito Sans" w:eastAsia="Nunito Sans" w:hAnsi="Nunito Sans" w:cs="Nunito Sans"/>
          <w:color w:val="222222"/>
        </w:rPr>
        <w:t>Travel Expense Overage Pre-Authorization Form (if applicable).</w:t>
      </w:r>
    </w:p>
    <w:p w:rsidR="00B92B47" w:rsidRDefault="00B92B47">
      <w:pPr>
        <w:shd w:val="clear" w:color="auto" w:fill="FFFFFF"/>
        <w:spacing w:after="0" w:line="240" w:lineRule="auto"/>
        <w:ind w:left="585"/>
        <w:rPr>
          <w:rFonts w:ascii="Nunito Sans" w:eastAsia="Nunito Sans" w:hAnsi="Nunito Sans" w:cs="Nunito Sans"/>
          <w:b/>
          <w:color w:val="222222"/>
          <w:u w:val="single"/>
        </w:rPr>
      </w:pPr>
    </w:p>
    <w:p w:rsidR="00B92B47" w:rsidRDefault="00D76BB2">
      <w:pPr>
        <w:spacing w:after="0" w:line="240" w:lineRule="auto"/>
        <w:rPr>
          <w:rFonts w:ascii="Nunito Sans" w:eastAsia="Nunito Sans" w:hAnsi="Nunito Sans" w:cs="Nunito Sans"/>
        </w:rPr>
      </w:pPr>
      <w:r>
        <w:rPr>
          <w:rFonts w:ascii="Nunito Sans" w:eastAsia="Nunito Sans" w:hAnsi="Nunito Sans" w:cs="Nunito Sans"/>
          <w:b/>
        </w:rPr>
        <w:t xml:space="preserve">Forms: </w:t>
      </w:r>
      <w:r>
        <w:rPr>
          <w:rFonts w:ascii="Nunito Sans" w:eastAsia="Nunito Sans" w:hAnsi="Nunito Sans" w:cs="Nunito Sans"/>
        </w:rPr>
        <w:t xml:space="preserve">(On the IDC’s website – </w:t>
      </w:r>
      <w:hyperlink r:id="rId8">
        <w:r>
          <w:rPr>
            <w:rFonts w:ascii="Nunito Sans" w:eastAsia="Nunito Sans" w:hAnsi="Nunito Sans" w:cs="Nunito Sans"/>
            <w:color w:val="0000FF"/>
            <w:u w:val="single"/>
          </w:rPr>
          <w:t>https://idc.utah.gov/</w:t>
        </w:r>
      </w:hyperlink>
      <w:r>
        <w:rPr>
          <w:rFonts w:ascii="Nunito Sans" w:eastAsia="Nunito Sans" w:hAnsi="Nunito Sans" w:cs="Nunito Sans"/>
        </w:rPr>
        <w:t>)</w:t>
      </w:r>
    </w:p>
    <w:p w:rsidR="00B92B47" w:rsidRDefault="00D76BB2">
      <w:pPr>
        <w:numPr>
          <w:ilvl w:val="0"/>
          <w:numId w:val="3"/>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Attorney Invoice Form</w:t>
      </w:r>
    </w:p>
    <w:p w:rsidR="00B92B47" w:rsidRDefault="00D76BB2">
      <w:pPr>
        <w:numPr>
          <w:ilvl w:val="0"/>
          <w:numId w:val="3"/>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SB 203 Attorney Contract</w:t>
      </w:r>
    </w:p>
    <w:p w:rsidR="00B92B47" w:rsidRDefault="00D76BB2">
      <w:pPr>
        <w:numPr>
          <w:ilvl w:val="0"/>
          <w:numId w:val="3"/>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Defense Resource Overage Pre-Authorization Form</w:t>
      </w:r>
    </w:p>
    <w:p w:rsidR="00B92B47" w:rsidRDefault="00D76BB2">
      <w:pPr>
        <w:numPr>
          <w:ilvl w:val="0"/>
          <w:numId w:val="3"/>
        </w:numPr>
        <w:pBdr>
          <w:top w:val="nil"/>
          <w:left w:val="nil"/>
          <w:bottom w:val="nil"/>
          <w:right w:val="nil"/>
          <w:between w:val="nil"/>
        </w:pBdr>
        <w:ind w:left="720"/>
        <w:rPr>
          <w:color w:val="000000"/>
        </w:rPr>
      </w:pPr>
      <w:r>
        <w:rPr>
          <w:rFonts w:ascii="Nunito Sans" w:eastAsia="Nunito Sans" w:hAnsi="Nunito Sans" w:cs="Nunito Sans"/>
          <w:color w:val="000000"/>
        </w:rPr>
        <w:t>Travel Expense Overage Pre-Authorization Form</w:t>
      </w:r>
    </w:p>
    <w:p w:rsidR="00B92B47" w:rsidRDefault="00B92B47">
      <w:pPr>
        <w:pBdr>
          <w:top w:val="nil"/>
          <w:left w:val="nil"/>
          <w:bottom w:val="nil"/>
          <w:right w:val="nil"/>
          <w:between w:val="nil"/>
        </w:pBdr>
        <w:spacing w:after="0"/>
        <w:rPr>
          <w:rFonts w:ascii="Nunito Sans" w:eastAsia="Nunito Sans" w:hAnsi="Nunito Sans" w:cs="Nunito Sans"/>
          <w:color w:val="000000"/>
          <w:sz w:val="14"/>
          <w:szCs w:val="14"/>
        </w:rPr>
      </w:pPr>
    </w:p>
    <w:p w:rsidR="00B92B47" w:rsidRDefault="00D76BB2">
      <w:pPr>
        <w:spacing w:after="0" w:line="240" w:lineRule="auto"/>
        <w:rPr>
          <w:rFonts w:ascii="Nunito Sans" w:eastAsia="Nunito Sans" w:hAnsi="Nunito Sans" w:cs="Nunito Sans"/>
        </w:rPr>
      </w:pPr>
      <w:r>
        <w:rPr>
          <w:rFonts w:ascii="Nunito Sans" w:eastAsia="Nunito Sans" w:hAnsi="Nunito Sans" w:cs="Nunito Sans"/>
          <w:b/>
        </w:rPr>
        <w:t>Malpractice Insurance:</w:t>
      </w:r>
      <w:r>
        <w:rPr>
          <w:rFonts w:ascii="Nunito Sans" w:eastAsia="Nunito Sans" w:hAnsi="Nunito Sans" w:cs="Nunito Sans"/>
        </w:rPr>
        <w:t xml:space="preserve">  </w:t>
      </w:r>
      <w:r>
        <w:rPr>
          <w:rFonts w:ascii="Nunito Sans" w:eastAsia="Nunito Sans" w:hAnsi="Nunito Sans" w:cs="Nunito Sans"/>
          <w:u w:val="single"/>
        </w:rPr>
        <w:t>Malpractice Insurance is required</w:t>
      </w:r>
      <w:r>
        <w:rPr>
          <w:rFonts w:ascii="Nunito Sans" w:eastAsia="Nunito Sans" w:hAnsi="Nunito Sans" w:cs="Nunito Sans"/>
        </w:rPr>
        <w:t xml:space="preserve"> (see Section 2.5 of the Attorney Contract)  </w:t>
      </w:r>
    </w:p>
    <w:p w:rsidR="00B92B47" w:rsidRDefault="00D76BB2">
      <w:pPr>
        <w:numPr>
          <w:ilvl w:val="0"/>
          <w:numId w:val="4"/>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 xml:space="preserve">Each County will determine their respective coverage amounts.  </w:t>
      </w:r>
    </w:p>
    <w:p w:rsidR="00B92B47" w:rsidRDefault="00D76BB2">
      <w:pPr>
        <w:numPr>
          <w:ilvl w:val="0"/>
          <w:numId w:val="4"/>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 xml:space="preserve">The Utah State Bar has endorsed the malpractice insurance provider, ALPS.  </w:t>
      </w:r>
    </w:p>
    <w:p w:rsidR="00B92B47" w:rsidRDefault="00D76BB2">
      <w:pPr>
        <w:numPr>
          <w:ilvl w:val="0"/>
          <w:numId w:val="4"/>
        </w:numPr>
        <w:pBdr>
          <w:top w:val="nil"/>
          <w:left w:val="nil"/>
          <w:bottom w:val="nil"/>
          <w:right w:val="nil"/>
          <w:between w:val="nil"/>
        </w:pBdr>
        <w:spacing w:after="0" w:line="240" w:lineRule="auto"/>
        <w:ind w:left="720"/>
        <w:rPr>
          <w:color w:val="000000"/>
        </w:rPr>
      </w:pPr>
      <w:r>
        <w:rPr>
          <w:rFonts w:ascii="Nunito Sans" w:eastAsia="Nunito Sans" w:hAnsi="Nunito Sans" w:cs="Nunito Sans"/>
          <w:color w:val="000000"/>
        </w:rPr>
        <w:t>We suggest contacting them, or another provider, to assist in determining appropriate coverage limits.</w:t>
      </w:r>
    </w:p>
    <w:p w:rsidR="00B92B47" w:rsidRDefault="00B92B47">
      <w:pPr>
        <w:rPr>
          <w:rFonts w:ascii="Nunito Sans" w:eastAsia="Nunito Sans" w:hAnsi="Nunito Sans" w:cs="Nunito Sans"/>
          <w:sz w:val="8"/>
          <w:szCs w:val="8"/>
        </w:rPr>
      </w:pPr>
    </w:p>
    <w:p w:rsidR="00B92B47" w:rsidRDefault="00D76BB2">
      <w:pPr>
        <w:rPr>
          <w:rFonts w:ascii="Nunito Sans" w:eastAsia="Nunito Sans" w:hAnsi="Nunito Sans" w:cs="Nunito Sans"/>
        </w:rPr>
      </w:pPr>
      <w:r>
        <w:rPr>
          <w:rFonts w:ascii="Nunito Sans" w:eastAsia="Nunito Sans" w:hAnsi="Nunito Sans" w:cs="Nunito Sans"/>
          <w:b/>
        </w:rPr>
        <w:t>Appeals:</w:t>
      </w:r>
      <w:r>
        <w:rPr>
          <w:rFonts w:ascii="Nunito Sans" w:eastAsia="Nunito Sans" w:hAnsi="Nunito Sans" w:cs="Nunito Sans"/>
        </w:rPr>
        <w:t xml:space="preserve">  In anticipation of the Supreme Court and Court of Appeals’ appellate roster, attorneys willing to accept appellate cases have been removed from this roster.  The IDC will work with the Court to make appropriate appellate appointments.</w:t>
      </w:r>
    </w:p>
    <w:p w:rsidR="00B92B47" w:rsidRDefault="00D76BB2">
      <w:pPr>
        <w:rPr>
          <w:rFonts w:ascii="Nunito Sans" w:eastAsia="Nunito Sans" w:hAnsi="Nunito Sans" w:cs="Nunito Sans"/>
        </w:rPr>
      </w:pPr>
      <w:r>
        <w:rPr>
          <w:rFonts w:ascii="Nunito Sans" w:eastAsia="Nunito Sans" w:hAnsi="Nunito Sans" w:cs="Nunito Sans"/>
        </w:rPr>
        <w:t>If you have any questions, suggestions for improvements to the program, or if you would like to change any of the information listed on th</w:t>
      </w:r>
      <w:r w:rsidR="00A31004">
        <w:rPr>
          <w:rFonts w:ascii="Nunito Sans" w:eastAsia="Nunito Sans" w:hAnsi="Nunito Sans" w:cs="Nunito Sans"/>
        </w:rPr>
        <w:t>e roster, contact Jojo Liu</w:t>
      </w:r>
      <w:bookmarkStart w:id="0" w:name="_GoBack"/>
      <w:bookmarkEnd w:id="0"/>
      <w:r>
        <w:rPr>
          <w:rFonts w:ascii="Nunito Sans" w:eastAsia="Nunito Sans" w:hAnsi="Nunito Sans" w:cs="Nunito Sans"/>
        </w:rPr>
        <w:t>.</w:t>
      </w:r>
      <w:r>
        <w:br w:type="page"/>
      </w:r>
    </w:p>
    <w:tbl>
      <w:tblPr>
        <w:tblStyle w:val="a"/>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4320"/>
        <w:gridCol w:w="1350"/>
        <w:gridCol w:w="2160"/>
        <w:gridCol w:w="3600"/>
      </w:tblGrid>
      <w:tr w:rsidR="00B92B47">
        <w:tc>
          <w:tcPr>
            <w:tcW w:w="2155"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lastRenderedPageBreak/>
              <w:t xml:space="preserve">Name (Bar #) </w:t>
            </w:r>
          </w:p>
        </w:tc>
        <w:tc>
          <w:tcPr>
            <w:tcW w:w="432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Geographic Area/ Judicial District(s)</w:t>
            </w:r>
          </w:p>
        </w:tc>
        <w:tc>
          <w:tcPr>
            <w:tcW w:w="135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 xml:space="preserve">Trial or Appellate </w:t>
            </w:r>
          </w:p>
        </w:tc>
        <w:tc>
          <w:tcPr>
            <w:tcW w:w="216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 xml:space="preserve">Telephone </w:t>
            </w:r>
          </w:p>
        </w:tc>
        <w:tc>
          <w:tcPr>
            <w:tcW w:w="360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Email</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Tracy Olson</w:t>
            </w:r>
          </w:p>
          <w:p w:rsidR="00B92B47" w:rsidRDefault="00D76BB2">
            <w:pPr>
              <w:rPr>
                <w:rFonts w:ascii="Nunito Sans" w:eastAsia="Nunito Sans" w:hAnsi="Nunito Sans" w:cs="Nunito Sans"/>
              </w:rPr>
            </w:pPr>
            <w:r>
              <w:rPr>
                <w:rFonts w:ascii="Nunito Sans" w:eastAsia="Nunito Sans" w:hAnsi="Nunito Sans" w:cs="Nunito Sans"/>
              </w:rPr>
              <w:t>(#12374)</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1</w:t>
            </w:r>
            <w:r>
              <w:rPr>
                <w:rFonts w:ascii="Nunito Sans" w:eastAsia="Nunito Sans" w:hAnsi="Nunito Sans" w:cs="Nunito Sans"/>
                <w:vertAlign w:val="superscript"/>
              </w:rPr>
              <w:t>st</w:t>
            </w:r>
            <w:r>
              <w:rPr>
                <w:rFonts w:ascii="Nunito Sans" w:eastAsia="Nunito Sans" w:hAnsi="Nunito Sans" w:cs="Nunito Sans"/>
              </w:rPr>
              <w:t>, 4</w:t>
            </w:r>
            <w:r>
              <w:rPr>
                <w:rFonts w:ascii="Nunito Sans" w:eastAsia="Nunito Sans" w:hAnsi="Nunito Sans" w:cs="Nunito Sans"/>
                <w:vertAlign w:val="superscript"/>
              </w:rPr>
              <w:t>th</w:t>
            </w:r>
            <w:r>
              <w:rPr>
                <w:rFonts w:ascii="Nunito Sans" w:eastAsia="Nunito Sans" w:hAnsi="Nunito Sans" w:cs="Nunito Sans"/>
              </w:rPr>
              <w:t xml:space="preserve"> + 8</w:t>
            </w:r>
            <w:r>
              <w:rPr>
                <w:rFonts w:ascii="Nunito Sans" w:eastAsia="Nunito Sans" w:hAnsi="Nunito Sans" w:cs="Nunito Sans"/>
                <w:vertAlign w:val="superscript"/>
              </w:rPr>
              <w:t>th</w:t>
            </w:r>
            <w:r>
              <w:rPr>
                <w:rFonts w:ascii="Nunito Sans" w:eastAsia="Nunito Sans" w:hAnsi="Nunito Sans" w:cs="Nunito Sans"/>
              </w:rPr>
              <w:t xml:space="preserve"> Districts</w:t>
            </w:r>
          </w:p>
        </w:tc>
        <w:tc>
          <w:tcPr>
            <w:tcW w:w="1350" w:type="dxa"/>
            <w:vAlign w:val="center"/>
          </w:tcPr>
          <w:p w:rsidR="00B92B47" w:rsidRDefault="00D76BB2">
            <w:pPr>
              <w:jc w:val="center"/>
              <w:rPr>
                <w:rFonts w:ascii="Nunito Sans" w:eastAsia="Nunito Sans" w:hAnsi="Nunito Sans" w:cs="Nunito Sans"/>
              </w:rP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747-0647</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tracyolson@utahlaw-smart.com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Gage Crowther</w:t>
            </w:r>
          </w:p>
          <w:p w:rsidR="00B92B47" w:rsidRDefault="00D76BB2">
            <w:pPr>
              <w:rPr>
                <w:rFonts w:ascii="Nunito Sans" w:eastAsia="Nunito Sans" w:hAnsi="Nunito Sans" w:cs="Nunito Sans"/>
              </w:rPr>
            </w:pPr>
            <w:r>
              <w:rPr>
                <w:rFonts w:ascii="Nunito Sans" w:eastAsia="Nunito Sans" w:hAnsi="Nunito Sans" w:cs="Nunito Sans"/>
              </w:rPr>
              <w:t>(#16630)</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1</w:t>
            </w:r>
            <w:r>
              <w:rPr>
                <w:rFonts w:ascii="Nunito Sans" w:eastAsia="Nunito Sans" w:hAnsi="Nunito Sans" w:cs="Nunito Sans"/>
                <w:vertAlign w:val="superscript"/>
              </w:rPr>
              <w:t>st</w:t>
            </w:r>
            <w:r>
              <w:rPr>
                <w:rFonts w:ascii="Nunito Sans" w:eastAsia="Nunito Sans" w:hAnsi="Nunito Sans" w:cs="Nunito Sans"/>
              </w:rPr>
              <w:t xml:space="preserve"> District + Weber County</w:t>
            </w:r>
          </w:p>
        </w:tc>
        <w:tc>
          <w:tcPr>
            <w:tcW w:w="1350" w:type="dxa"/>
            <w:vAlign w:val="center"/>
          </w:tcPr>
          <w:p w:rsidR="00B92B47" w:rsidRDefault="00D76BB2">
            <w:pPr>
              <w:jc w:val="center"/>
              <w:rPr>
                <w:rFonts w:ascii="Nunito Sans" w:eastAsia="Nunito Sans" w:hAnsi="Nunito Sans" w:cs="Nunito Sans"/>
              </w:rPr>
            </w:pPr>
            <w:r>
              <w:rPr>
                <w:rFonts w:ascii="Nunito Sans" w:eastAsia="Nunito Sans" w:hAnsi="Nunito Sans" w:cs="Nunito Sans"/>
              </w:rPr>
              <w:t xml:space="preserve">Trial </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999-8468</w:t>
            </w:r>
          </w:p>
          <w:p w:rsidR="00B92B47" w:rsidRDefault="00D76BB2">
            <w:pPr>
              <w:rPr>
                <w:rFonts w:ascii="Nunito Sans" w:eastAsia="Nunito Sans" w:hAnsi="Nunito Sans" w:cs="Nunito Sans"/>
              </w:rPr>
            </w:pPr>
            <w:r>
              <w:rPr>
                <w:rFonts w:ascii="Nunito Sans" w:eastAsia="Nunito Sans" w:hAnsi="Nunito Sans" w:cs="Nunito Sans"/>
              </w:rPr>
              <w:t>(801) 644-5058</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gagecrowther@gmail.com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Joseph Barrett </w:t>
            </w:r>
          </w:p>
          <w:p w:rsidR="00B92B47" w:rsidRDefault="00D76BB2">
            <w:pPr>
              <w:rPr>
                <w:rFonts w:ascii="Nunito Sans" w:eastAsia="Nunito Sans" w:hAnsi="Nunito Sans" w:cs="Nunito Sans"/>
              </w:rPr>
            </w:pPr>
            <w:r>
              <w:rPr>
                <w:rFonts w:ascii="Nunito Sans" w:eastAsia="Nunito Sans" w:hAnsi="Nunito Sans" w:cs="Nunito Sans"/>
              </w:rPr>
              <w:t>(#8088)</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1</w:t>
            </w:r>
            <w:r>
              <w:rPr>
                <w:rFonts w:ascii="Nunito Sans" w:eastAsia="Nunito Sans" w:hAnsi="Nunito Sans" w:cs="Nunito Sans"/>
                <w:vertAlign w:val="superscript"/>
              </w:rPr>
              <w:t>st</w:t>
            </w:r>
            <w:r>
              <w:rPr>
                <w:rFonts w:ascii="Nunito Sans" w:eastAsia="Nunito Sans" w:hAnsi="Nunito Sans" w:cs="Nunito Sans"/>
              </w:rPr>
              <w:t>, 2</w:t>
            </w:r>
            <w:r>
              <w:rPr>
                <w:rFonts w:ascii="Nunito Sans" w:eastAsia="Nunito Sans" w:hAnsi="Nunito Sans" w:cs="Nunito Sans"/>
                <w:vertAlign w:val="superscript"/>
              </w:rPr>
              <w:t>nd</w:t>
            </w:r>
            <w:r>
              <w:rPr>
                <w:rFonts w:ascii="Nunito Sans" w:eastAsia="Nunito Sans" w:hAnsi="Nunito Sans" w:cs="Nunito Sans"/>
              </w:rPr>
              <w:t>, &amp; 3</w:t>
            </w:r>
            <w:r>
              <w:rPr>
                <w:rFonts w:ascii="Nunito Sans" w:eastAsia="Nunito Sans" w:hAnsi="Nunito Sans" w:cs="Nunito Sans"/>
                <w:vertAlign w:val="superscript"/>
              </w:rPr>
              <w:t>rd</w:t>
            </w:r>
            <w:r>
              <w:rPr>
                <w:rFonts w:ascii="Nunito Sans" w:eastAsia="Nunito Sans" w:hAnsi="Nunito Sans" w:cs="Nunito Sans"/>
              </w:rPr>
              <w:t xml:space="preserve"> Districts</w:t>
            </w:r>
          </w:p>
        </w:tc>
        <w:tc>
          <w:tcPr>
            <w:tcW w:w="1350" w:type="dxa"/>
            <w:vAlign w:val="center"/>
          </w:tcPr>
          <w:p w:rsidR="00B92B47" w:rsidRDefault="00D76BB2">
            <w:pPr>
              <w:jc w:val="center"/>
              <w:rPr>
                <w:rFonts w:ascii="Nunito Sans" w:eastAsia="Nunito Sans" w:hAnsi="Nunito Sans" w:cs="Nunito Sans"/>
              </w:rP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438-6704</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joseph@utahlawgroup.com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Lisa Lokken &amp; Associates </w:t>
            </w:r>
          </w:p>
          <w:p w:rsidR="00B92B47" w:rsidRDefault="00D76BB2">
            <w:pPr>
              <w:rPr>
                <w:rFonts w:ascii="Nunito Sans" w:eastAsia="Nunito Sans" w:hAnsi="Nunito Sans" w:cs="Nunito Sans"/>
              </w:rPr>
            </w:pPr>
            <w:r>
              <w:rPr>
                <w:rFonts w:ascii="Nunito Sans" w:eastAsia="Nunito Sans" w:hAnsi="Nunito Sans" w:cs="Nunito Sans"/>
              </w:rPr>
              <w:t>(#6600)</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Salt Lake County </w:t>
            </w:r>
          </w:p>
        </w:tc>
        <w:tc>
          <w:tcPr>
            <w:tcW w:w="1350" w:type="dxa"/>
            <w:vAlign w:val="center"/>
          </w:tcPr>
          <w:p w:rsidR="00B92B47" w:rsidRDefault="00D76BB2">
            <w:pPr>
              <w:jc w:val="center"/>
              <w:rPr>
                <w:rFonts w:ascii="Nunito Sans" w:eastAsia="Nunito Sans" w:hAnsi="Nunito Sans" w:cs="Nunito Sans"/>
              </w:rPr>
            </w:pPr>
            <w:r>
              <w:rPr>
                <w:rFonts w:ascii="Nunito Sans" w:eastAsia="Nunito Sans" w:hAnsi="Nunito Sans" w:cs="Nunito Sans"/>
              </w:rPr>
              <w:t xml:space="preserve">Trial </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359-8003</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llokken@l2law.com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Jason Richards </w:t>
            </w:r>
          </w:p>
          <w:p w:rsidR="00B92B47" w:rsidRDefault="00D76BB2">
            <w:pPr>
              <w:rPr>
                <w:rFonts w:ascii="Nunito Sans" w:eastAsia="Nunito Sans" w:hAnsi="Nunito Sans" w:cs="Nunito Sans"/>
              </w:rPr>
            </w:pPr>
            <w:r>
              <w:rPr>
                <w:rFonts w:ascii="Nunito Sans" w:eastAsia="Nunito Sans" w:hAnsi="Nunito Sans" w:cs="Nunito Sans"/>
              </w:rPr>
              <w:t>(#13341)</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xml:space="preserve">  District </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781-2026</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jason@jbrlawyers.com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Jennie Wingad</w:t>
            </w:r>
          </w:p>
          <w:p w:rsidR="00B92B47" w:rsidRDefault="00D76BB2">
            <w:pPr>
              <w:rPr>
                <w:rFonts w:ascii="Nunito Sans" w:eastAsia="Nunito Sans" w:hAnsi="Nunito Sans" w:cs="Nunito Sans"/>
              </w:rPr>
            </w:pPr>
            <w:r>
              <w:rPr>
                <w:rFonts w:ascii="Nunito Sans" w:eastAsia="Nunito Sans" w:hAnsi="Nunito Sans" w:cs="Nunito Sans"/>
              </w:rPr>
              <w:t>(#16347)</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xml:space="preserve"> &amp; 3</w:t>
            </w:r>
            <w:r>
              <w:rPr>
                <w:rFonts w:ascii="Nunito Sans" w:eastAsia="Nunito Sans" w:hAnsi="Nunito Sans" w:cs="Nunito Sans"/>
                <w:vertAlign w:val="superscript"/>
              </w:rPr>
              <w:t>rd</w:t>
            </w:r>
            <w:r>
              <w:rPr>
                <w:rFonts w:ascii="Nunito Sans" w:eastAsia="Nunito Sans" w:hAnsi="Nunito Sans" w:cs="Nunito Sans"/>
              </w:rPr>
              <w:t xml:space="preserve"> Districts</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(801)948-3590</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jennie@blackleywingad.com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Beau Blackley</w:t>
            </w:r>
          </w:p>
          <w:p w:rsidR="00B92B47" w:rsidRDefault="00D76BB2">
            <w:pPr>
              <w:rPr>
                <w:rFonts w:ascii="Nunito Sans" w:eastAsia="Nunito Sans" w:hAnsi="Nunito Sans" w:cs="Nunito Sans"/>
              </w:rPr>
            </w:pPr>
            <w:r>
              <w:rPr>
                <w:rFonts w:ascii="Nunito Sans" w:eastAsia="Nunito Sans" w:hAnsi="Nunito Sans" w:cs="Nunito Sans"/>
              </w:rPr>
              <w:t xml:space="preserve">(#15999) </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xml:space="preserve"> &amp; 3</w:t>
            </w:r>
            <w:r>
              <w:rPr>
                <w:rFonts w:ascii="Nunito Sans" w:eastAsia="Nunito Sans" w:hAnsi="Nunito Sans" w:cs="Nunito Sans"/>
                <w:vertAlign w:val="superscript"/>
              </w:rPr>
              <w:t>rd</w:t>
            </w:r>
            <w:r>
              <w:rPr>
                <w:rFonts w:ascii="Nunito Sans" w:eastAsia="Nunito Sans" w:hAnsi="Nunito Sans" w:cs="Nunito Sans"/>
              </w:rPr>
              <w:t xml:space="preserve"> Districts </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(801)948-0469</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beau@blackleywingad.com</w:t>
            </w:r>
          </w:p>
        </w:tc>
      </w:tr>
      <w:tr w:rsidR="00B92B47">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Jana Tibbitts</w:t>
            </w:r>
          </w:p>
          <w:p w:rsidR="00B92B47" w:rsidRDefault="00D76BB2">
            <w:pPr>
              <w:rPr>
                <w:rFonts w:ascii="Nunito Sans" w:eastAsia="Nunito Sans" w:hAnsi="Nunito Sans" w:cs="Nunito Sans"/>
              </w:rPr>
            </w:pPr>
            <w:r>
              <w:rPr>
                <w:rFonts w:ascii="Nunito Sans" w:eastAsia="Nunito Sans" w:hAnsi="Nunito Sans" w:cs="Nunito Sans"/>
              </w:rPr>
              <w:t>(#10417)</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3</w:t>
            </w:r>
            <w:r>
              <w:rPr>
                <w:rFonts w:ascii="Nunito Sans" w:eastAsia="Nunito Sans" w:hAnsi="Nunito Sans" w:cs="Nunito Sans"/>
                <w:vertAlign w:val="superscript"/>
              </w:rPr>
              <w:t>rd</w:t>
            </w:r>
            <w:r>
              <w:rPr>
                <w:rFonts w:ascii="Nunito Sans" w:eastAsia="Nunito Sans" w:hAnsi="Nunito Sans" w:cs="Nunito Sans"/>
              </w:rPr>
              <w:t>, &amp; 4</w:t>
            </w:r>
            <w:r>
              <w:rPr>
                <w:rFonts w:ascii="Nunito Sans" w:eastAsia="Nunito Sans" w:hAnsi="Nunito Sans" w:cs="Nunito Sans"/>
                <w:vertAlign w:val="superscript"/>
              </w:rPr>
              <w:t>th</w:t>
            </w:r>
            <w:r>
              <w:rPr>
                <w:rFonts w:ascii="Nunito Sans" w:eastAsia="Nunito Sans" w:hAnsi="Nunito Sans" w:cs="Nunito Sans"/>
              </w:rPr>
              <w:t xml:space="preserve"> Districts</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557-8100</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jana@tibbittslaw.com</w:t>
            </w:r>
          </w:p>
        </w:tc>
      </w:tr>
      <w:tr w:rsidR="00B92B47">
        <w:trPr>
          <w:trHeight w:val="600"/>
        </w:trPr>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Crystal Orgill </w:t>
            </w:r>
          </w:p>
          <w:p w:rsidR="00B92B47" w:rsidRDefault="00D76BB2">
            <w:pPr>
              <w:rPr>
                <w:rFonts w:ascii="Nunito Sans" w:eastAsia="Nunito Sans" w:hAnsi="Nunito Sans" w:cs="Nunito Sans"/>
              </w:rPr>
            </w:pPr>
            <w:r>
              <w:rPr>
                <w:rFonts w:ascii="Nunito Sans" w:eastAsia="Nunito Sans" w:hAnsi="Nunito Sans" w:cs="Nunito Sans"/>
              </w:rPr>
              <w:t>(#16123)</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xml:space="preserve"> &amp; 3</w:t>
            </w:r>
            <w:r>
              <w:rPr>
                <w:rFonts w:ascii="Nunito Sans" w:eastAsia="Nunito Sans" w:hAnsi="Nunito Sans" w:cs="Nunito Sans"/>
                <w:vertAlign w:val="superscript"/>
              </w:rPr>
              <w:t>rd</w:t>
            </w:r>
            <w:r>
              <w:rPr>
                <w:rFonts w:ascii="Nunito Sans" w:eastAsia="Nunito Sans" w:hAnsi="Nunito Sans" w:cs="Nunito Sans"/>
              </w:rPr>
              <w:t xml:space="preserve"> Districts </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323-5000</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crystal.orgill@chrisjen.com</w:t>
            </w:r>
          </w:p>
        </w:tc>
      </w:tr>
      <w:tr w:rsidR="00B92B47">
        <w:trPr>
          <w:trHeight w:val="620"/>
        </w:trPr>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David Blum</w:t>
            </w:r>
          </w:p>
          <w:p w:rsidR="00B92B47" w:rsidRDefault="00D76BB2">
            <w:pPr>
              <w:rPr>
                <w:rFonts w:ascii="Nunito Sans" w:eastAsia="Nunito Sans" w:hAnsi="Nunito Sans" w:cs="Nunito Sans"/>
              </w:rPr>
            </w:pPr>
            <w:r>
              <w:rPr>
                <w:rFonts w:ascii="Nunito Sans" w:eastAsia="Nunito Sans" w:hAnsi="Nunito Sans" w:cs="Nunito Sans"/>
              </w:rPr>
              <w:t>(#7814)</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Davis County + 3</w:t>
            </w:r>
            <w:r>
              <w:rPr>
                <w:rFonts w:ascii="Nunito Sans" w:eastAsia="Nunito Sans" w:hAnsi="Nunito Sans" w:cs="Nunito Sans"/>
                <w:vertAlign w:val="superscript"/>
              </w:rPr>
              <w:t>rd</w:t>
            </w:r>
            <w:r>
              <w:rPr>
                <w:rFonts w:ascii="Nunito Sans" w:eastAsia="Nunito Sans" w:hAnsi="Nunito Sans" w:cs="Nunito Sans"/>
              </w:rPr>
              <w:t xml:space="preserve"> District</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238-6500</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David@canyonslaw.com</w:t>
            </w:r>
          </w:p>
        </w:tc>
      </w:tr>
      <w:tr w:rsidR="00B92B47">
        <w:trPr>
          <w:trHeight w:val="620"/>
        </w:trPr>
        <w:tc>
          <w:tcPr>
            <w:tcW w:w="2155" w:type="dxa"/>
          </w:tcPr>
          <w:p w:rsidR="00B92B47" w:rsidRDefault="00D76BB2">
            <w:pPr>
              <w:rPr>
                <w:rFonts w:ascii="Nunito Sans" w:eastAsia="Nunito Sans" w:hAnsi="Nunito Sans" w:cs="Nunito Sans"/>
              </w:rPr>
            </w:pPr>
            <w:r>
              <w:rPr>
                <w:rFonts w:ascii="Nunito Sans" w:eastAsia="Nunito Sans" w:hAnsi="Nunito Sans" w:cs="Nunito Sans"/>
              </w:rPr>
              <w:lastRenderedPageBreak/>
              <w:t>Keil Myers</w:t>
            </w:r>
          </w:p>
          <w:p w:rsidR="00B92B47" w:rsidRDefault="00D76BB2">
            <w:pPr>
              <w:rPr>
                <w:rFonts w:ascii="Nunito Sans" w:eastAsia="Nunito Sans" w:hAnsi="Nunito Sans" w:cs="Nunito Sans"/>
              </w:rPr>
            </w:pPr>
            <w:r>
              <w:rPr>
                <w:rFonts w:ascii="Nunito Sans" w:eastAsia="Nunito Sans" w:hAnsi="Nunito Sans" w:cs="Nunito Sans"/>
              </w:rPr>
              <w:t>(#16112)</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3</w:t>
            </w:r>
            <w:r>
              <w:rPr>
                <w:rFonts w:ascii="Nunito Sans" w:eastAsia="Nunito Sans" w:hAnsi="Nunito Sans" w:cs="Nunito Sans"/>
                <w:vertAlign w:val="superscript"/>
              </w:rPr>
              <w:t>rd</w:t>
            </w:r>
            <w:r>
              <w:rPr>
                <w:rFonts w:ascii="Nunito Sans" w:eastAsia="Nunito Sans" w:hAnsi="Nunito Sans" w:cs="Nunito Sans"/>
              </w:rPr>
              <w:t xml:space="preserve"> + Utah County</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jc w:val="center"/>
              <w:rPr>
                <w:rFonts w:ascii="Nunito Sans" w:eastAsia="Nunito Sans" w:hAnsi="Nunito Sans" w:cs="Nunito Sans"/>
              </w:rPr>
            </w:pPr>
            <w:r>
              <w:rPr>
                <w:rFonts w:ascii="Nunito Sans" w:eastAsia="Nunito Sans" w:hAnsi="Nunito Sans" w:cs="Nunito Sans"/>
              </w:rPr>
              <w:t>(801) 784-8561</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Keil@seblegal.com</w:t>
            </w:r>
          </w:p>
        </w:tc>
      </w:tr>
      <w:tr w:rsidR="00B92B47">
        <w:trPr>
          <w:trHeight w:val="620"/>
        </w:trPr>
        <w:tc>
          <w:tcPr>
            <w:tcW w:w="2155"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Gregory Stevens </w:t>
            </w:r>
          </w:p>
          <w:p w:rsidR="00B92B47" w:rsidRDefault="00D76BB2">
            <w:pPr>
              <w:rPr>
                <w:rFonts w:ascii="Nunito Sans" w:eastAsia="Nunito Sans" w:hAnsi="Nunito Sans" w:cs="Nunito Sans"/>
              </w:rPr>
            </w:pPr>
            <w:r>
              <w:rPr>
                <w:rFonts w:ascii="Nunito Sans" w:eastAsia="Nunito Sans" w:hAnsi="Nunito Sans" w:cs="Nunito Sans"/>
              </w:rPr>
              <w:t>(#7315)</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2</w:t>
            </w:r>
            <w:r>
              <w:rPr>
                <w:rFonts w:ascii="Nunito Sans" w:eastAsia="Nunito Sans" w:hAnsi="Nunito Sans" w:cs="Nunito Sans"/>
                <w:vertAlign w:val="superscript"/>
              </w:rPr>
              <w:t>nd</w:t>
            </w:r>
            <w:r>
              <w:rPr>
                <w:rFonts w:ascii="Nunito Sans" w:eastAsia="Nunito Sans" w:hAnsi="Nunito Sans" w:cs="Nunito Sans"/>
              </w:rPr>
              <w:t xml:space="preserve"> + 3</w:t>
            </w:r>
            <w:r>
              <w:rPr>
                <w:rFonts w:ascii="Nunito Sans" w:eastAsia="Nunito Sans" w:hAnsi="Nunito Sans" w:cs="Nunito Sans"/>
                <w:vertAlign w:val="superscript"/>
              </w:rPr>
              <w:t>rd</w:t>
            </w:r>
            <w:r>
              <w:rPr>
                <w:rFonts w:ascii="Nunito Sans" w:eastAsia="Nunito Sans" w:hAnsi="Nunito Sans" w:cs="Nunito Sans"/>
              </w:rPr>
              <w:t xml:space="preserve"> Districts </w:t>
            </w:r>
          </w:p>
        </w:tc>
        <w:tc>
          <w:tcPr>
            <w:tcW w:w="135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O: (801) 990-3388</w:t>
            </w:r>
          </w:p>
          <w:p w:rsidR="00B92B47" w:rsidRDefault="00D76BB2">
            <w:pPr>
              <w:rPr>
                <w:rFonts w:ascii="Nunito Sans" w:eastAsia="Nunito Sans" w:hAnsi="Nunito Sans" w:cs="Nunito Sans"/>
              </w:rPr>
            </w:pPr>
            <w:r>
              <w:rPr>
                <w:rFonts w:ascii="Nunito Sans" w:eastAsia="Nunito Sans" w:hAnsi="Nunito Sans" w:cs="Nunito Sans"/>
              </w:rPr>
              <w:t>M: (801) 518-9566</w:t>
            </w:r>
          </w:p>
        </w:tc>
        <w:tc>
          <w:tcPr>
            <w:tcW w:w="3600" w:type="dxa"/>
            <w:vAlign w:val="center"/>
          </w:tcPr>
          <w:p w:rsidR="00B92B47" w:rsidRDefault="00D76BB2">
            <w:pPr>
              <w:rPr>
                <w:rFonts w:ascii="Nunito Sans" w:eastAsia="Nunito Sans" w:hAnsi="Nunito Sans" w:cs="Nunito Sans"/>
              </w:rPr>
            </w:pPr>
            <w:r>
              <w:rPr>
                <w:rFonts w:ascii="Nunito Sans" w:eastAsia="Nunito Sans" w:hAnsi="Nunito Sans" w:cs="Nunito Sans"/>
              </w:rPr>
              <w:t>utlaw@aol.com</w:t>
            </w:r>
          </w:p>
        </w:tc>
      </w:tr>
    </w:tbl>
    <w:p w:rsidR="00B92B47" w:rsidRDefault="00B92B47">
      <w:pPr>
        <w:rPr>
          <w:rFonts w:ascii="Nunito Sans" w:eastAsia="Nunito Sans" w:hAnsi="Nunito Sans" w:cs="Nunito Sans"/>
        </w:rPr>
      </w:pPr>
    </w:p>
    <w:tbl>
      <w:tblPr>
        <w:tblStyle w:val="a0"/>
        <w:tblW w:w="135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20"/>
        <w:gridCol w:w="1260"/>
        <w:gridCol w:w="2160"/>
        <w:gridCol w:w="3690"/>
      </w:tblGrid>
      <w:tr w:rsidR="00B92B47">
        <w:trPr>
          <w:trHeight w:val="420"/>
        </w:trPr>
        <w:tc>
          <w:tcPr>
            <w:tcW w:w="216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Name (Bar #)</w:t>
            </w:r>
          </w:p>
        </w:tc>
        <w:tc>
          <w:tcPr>
            <w:tcW w:w="432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Geographic Area/ Judicial District</w:t>
            </w:r>
          </w:p>
        </w:tc>
        <w:tc>
          <w:tcPr>
            <w:tcW w:w="126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Trial or Appellate</w:t>
            </w:r>
          </w:p>
        </w:tc>
        <w:tc>
          <w:tcPr>
            <w:tcW w:w="216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 xml:space="preserve">Telephone </w:t>
            </w:r>
          </w:p>
        </w:tc>
        <w:tc>
          <w:tcPr>
            <w:tcW w:w="3690" w:type="dxa"/>
            <w:vAlign w:val="center"/>
          </w:tcPr>
          <w:p w:rsidR="00B92B47" w:rsidRDefault="00D76BB2">
            <w:pPr>
              <w:jc w:val="center"/>
              <w:rPr>
                <w:rFonts w:ascii="Nunito Sans" w:eastAsia="Nunito Sans" w:hAnsi="Nunito Sans" w:cs="Nunito Sans"/>
                <w:b/>
              </w:rPr>
            </w:pPr>
            <w:r>
              <w:rPr>
                <w:rFonts w:ascii="Nunito Sans" w:eastAsia="Nunito Sans" w:hAnsi="Nunito Sans" w:cs="Nunito Sans"/>
                <w:b/>
              </w:rPr>
              <w:t>Email</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Nicole Lowe McBride (#12155)</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Davis County </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M: (801) 815-5047</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lowemcbridelaw@outlook.com</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Kurt Helgesen (#13741)</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Box Elder County + Cache County + Davis County + Weber County</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544-5306</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khelgesen@utahattorneys.com</w:t>
            </w:r>
          </w:p>
        </w:tc>
      </w:tr>
      <w:tr w:rsidR="00B92B47">
        <w:trPr>
          <w:trHeight w:val="540"/>
        </w:trPr>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Trevor Casperson </w:t>
            </w:r>
          </w:p>
          <w:p w:rsidR="00B92B47" w:rsidRDefault="00D76BB2">
            <w:pPr>
              <w:rPr>
                <w:rFonts w:ascii="Nunito Sans" w:eastAsia="Nunito Sans" w:hAnsi="Nunito Sans" w:cs="Nunito Sans"/>
              </w:rPr>
            </w:pPr>
            <w:r>
              <w:rPr>
                <w:rFonts w:ascii="Nunito Sans" w:eastAsia="Nunito Sans" w:hAnsi="Nunito Sans" w:cs="Nunito Sans"/>
              </w:rPr>
              <w:t>(#15105)</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Davis County </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 810- 9136</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trevor@solonlegalsolutions.com</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Scott Weight</w:t>
            </w:r>
          </w:p>
          <w:p w:rsidR="00B92B47" w:rsidRDefault="00D76BB2">
            <w:pPr>
              <w:rPr>
                <w:rFonts w:ascii="Nunito Sans" w:eastAsia="Nunito Sans" w:hAnsi="Nunito Sans" w:cs="Nunito Sans"/>
              </w:rPr>
            </w:pPr>
            <w:r>
              <w:rPr>
                <w:rFonts w:ascii="Nunito Sans" w:eastAsia="Nunito Sans" w:hAnsi="Nunito Sans" w:cs="Nunito Sans"/>
              </w:rPr>
              <w:t>(#14027)</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Utah County + Sanpete County </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(801)691-6751</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scott@esplinweight.com</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Eva Brady </w:t>
            </w:r>
          </w:p>
          <w:p w:rsidR="00B92B47" w:rsidRDefault="00D76BB2">
            <w:pPr>
              <w:rPr>
                <w:rFonts w:ascii="Nunito Sans" w:eastAsia="Nunito Sans" w:hAnsi="Nunito Sans" w:cs="Nunito Sans"/>
              </w:rPr>
            </w:pPr>
            <w:bookmarkStart w:id="1" w:name="_gjdgxs" w:colFirst="0" w:colLast="0"/>
            <w:bookmarkEnd w:id="1"/>
            <w:r>
              <w:rPr>
                <w:rFonts w:ascii="Nunito Sans" w:eastAsia="Nunito Sans" w:hAnsi="Nunito Sans" w:cs="Nunito Sans"/>
              </w:rPr>
              <w:t>(#16003)</w:t>
            </w:r>
          </w:p>
        </w:tc>
        <w:tc>
          <w:tcPr>
            <w:tcW w:w="4320" w:type="dxa"/>
            <w:vAlign w:val="center"/>
          </w:tcPr>
          <w:p w:rsidR="00B92B47" w:rsidRDefault="00D76BB2">
            <w:pPr>
              <w:rPr>
                <w:rFonts w:ascii="Nunito Sans" w:eastAsia="Nunito Sans" w:hAnsi="Nunito Sans" w:cs="Nunito Sans"/>
              </w:rPr>
            </w:pPr>
            <w:bookmarkStart w:id="2" w:name="_30j0zll" w:colFirst="0" w:colLast="0"/>
            <w:bookmarkEnd w:id="2"/>
            <w:r>
              <w:rPr>
                <w:rFonts w:ascii="Nunito Sans" w:eastAsia="Nunito Sans" w:hAnsi="Nunito Sans" w:cs="Nunito Sans"/>
              </w:rPr>
              <w:t xml:space="preserve">Statewide </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highlight w:val="white"/>
              </w:rPr>
              <w:t>(434)806-3848</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eva12b@byulaw.net</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Robert Latham</w:t>
            </w:r>
          </w:p>
          <w:p w:rsidR="00B92B47" w:rsidRDefault="00D76BB2">
            <w:pPr>
              <w:rPr>
                <w:rFonts w:ascii="Nunito Sans" w:eastAsia="Nunito Sans" w:hAnsi="Nunito Sans" w:cs="Nunito Sans"/>
              </w:rPr>
            </w:pPr>
            <w:r>
              <w:rPr>
                <w:rFonts w:ascii="Nunito Sans" w:eastAsia="Nunito Sans" w:hAnsi="Nunito Sans" w:cs="Nunito Sans"/>
              </w:rPr>
              <w:t xml:space="preserve">(#6915) </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5</w:t>
            </w:r>
            <w:r>
              <w:rPr>
                <w:rFonts w:ascii="Nunito Sans" w:eastAsia="Nunito Sans" w:hAnsi="Nunito Sans" w:cs="Nunito Sans"/>
                <w:vertAlign w:val="superscript"/>
              </w:rPr>
              <w:t>th</w:t>
            </w:r>
            <w:r>
              <w:rPr>
                <w:rFonts w:ascii="Nunito Sans" w:eastAsia="Nunito Sans" w:hAnsi="Nunito Sans" w:cs="Nunito Sans"/>
              </w:rPr>
              <w:t xml:space="preserve"> District + Kane County</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(435) 200-4872</w:t>
            </w:r>
          </w:p>
          <w:p w:rsidR="00B92B47" w:rsidRDefault="00D76BB2">
            <w:pPr>
              <w:rPr>
                <w:rFonts w:ascii="Nunito Sans" w:eastAsia="Nunito Sans" w:hAnsi="Nunito Sans" w:cs="Nunito Sans"/>
              </w:rPr>
            </w:pPr>
            <w:r>
              <w:rPr>
                <w:rFonts w:ascii="Nunito Sans" w:eastAsia="Nunito Sans" w:hAnsi="Nunito Sans" w:cs="Nunito Sans"/>
              </w:rPr>
              <w:t>(801) 872-4384</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jrobertlesq@gmail.com</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Megan Mustoe</w:t>
            </w:r>
          </w:p>
          <w:p w:rsidR="00B92B47" w:rsidRDefault="00D76BB2">
            <w:pPr>
              <w:rPr>
                <w:rFonts w:ascii="Nunito Sans" w:eastAsia="Nunito Sans" w:hAnsi="Nunito Sans" w:cs="Nunito Sans"/>
              </w:rPr>
            </w:pPr>
            <w:r>
              <w:rPr>
                <w:rFonts w:ascii="Nunito Sans" w:eastAsia="Nunito Sans" w:hAnsi="Nunito Sans" w:cs="Nunito Sans"/>
              </w:rPr>
              <w:t>(#16526)</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6</w:t>
            </w:r>
            <w:r>
              <w:rPr>
                <w:rFonts w:ascii="Nunito Sans" w:eastAsia="Nunito Sans" w:hAnsi="Nunito Sans" w:cs="Nunito Sans"/>
                <w:vertAlign w:val="superscript"/>
              </w:rPr>
              <w:t>th</w:t>
            </w:r>
            <w:r>
              <w:rPr>
                <w:rFonts w:ascii="Nunito Sans" w:eastAsia="Nunito Sans" w:hAnsi="Nunito Sans" w:cs="Nunito Sans"/>
              </w:rPr>
              <w:t xml:space="preserve"> District</w:t>
            </w:r>
            <w:r>
              <w:rPr>
                <w:rFonts w:ascii="Nunito Sans" w:eastAsia="Nunito Sans" w:hAnsi="Nunito Sans" w:cs="Nunito Sans"/>
              </w:rPr>
              <w:tab/>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(435) 610-1431</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megan@mustoelaw.com</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lastRenderedPageBreak/>
              <w:t>Michael Winn (#14040)</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6</w:t>
            </w:r>
            <w:r>
              <w:rPr>
                <w:rFonts w:ascii="Nunito Sans" w:eastAsia="Nunito Sans" w:hAnsi="Nunito Sans" w:cs="Nunito Sans"/>
                <w:vertAlign w:val="superscript"/>
              </w:rPr>
              <w:t>th</w:t>
            </w:r>
            <w:r>
              <w:rPr>
                <w:rFonts w:ascii="Nunito Sans" w:eastAsia="Nunito Sans" w:hAnsi="Nunito Sans" w:cs="Nunito Sans"/>
              </w:rPr>
              <w:t xml:space="preserve"> District +Beaver County + Juab County + Millard County + Grand County + San Juan County</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O: (435) 287-0588</w:t>
            </w:r>
          </w:p>
          <w:p w:rsidR="00B92B47" w:rsidRDefault="00D76BB2">
            <w:pPr>
              <w:rPr>
                <w:rFonts w:ascii="Nunito Sans" w:eastAsia="Nunito Sans" w:hAnsi="Nunito Sans" w:cs="Nunito Sans"/>
              </w:rPr>
            </w:pPr>
            <w:r>
              <w:rPr>
                <w:rFonts w:ascii="Nunito Sans" w:eastAsia="Nunito Sans" w:hAnsi="Nunito Sans" w:cs="Nunito Sans"/>
              </w:rPr>
              <w:t>M: (801-319-907</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michael@winnatlaw.net</w:t>
            </w:r>
          </w:p>
        </w:tc>
      </w:tr>
      <w:tr w:rsidR="00B92B47">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 xml:space="preserve">Thomas Sitterud </w:t>
            </w:r>
          </w:p>
          <w:p w:rsidR="00B92B47" w:rsidRDefault="00D76BB2">
            <w:pPr>
              <w:rPr>
                <w:rFonts w:ascii="Nunito Sans" w:eastAsia="Nunito Sans" w:hAnsi="Nunito Sans" w:cs="Nunito Sans"/>
              </w:rPr>
            </w:pPr>
            <w:r>
              <w:rPr>
                <w:rFonts w:ascii="Nunito Sans" w:eastAsia="Nunito Sans" w:hAnsi="Nunito Sans" w:cs="Nunito Sans"/>
              </w:rPr>
              <w:t>(#13360)</w:t>
            </w:r>
          </w:p>
        </w:tc>
        <w:tc>
          <w:tcPr>
            <w:tcW w:w="4320" w:type="dxa"/>
            <w:vAlign w:val="center"/>
          </w:tcPr>
          <w:p w:rsidR="00B92B47" w:rsidRDefault="00D76BB2">
            <w:pPr>
              <w:rPr>
                <w:rFonts w:ascii="Nunito Sans" w:eastAsia="Nunito Sans" w:hAnsi="Nunito Sans" w:cs="Nunito Sans"/>
              </w:rPr>
            </w:pPr>
            <w:r>
              <w:rPr>
                <w:rFonts w:ascii="Nunito Sans" w:eastAsia="Nunito Sans" w:hAnsi="Nunito Sans" w:cs="Nunito Sans"/>
              </w:rPr>
              <w:t>7</w:t>
            </w:r>
            <w:r>
              <w:rPr>
                <w:rFonts w:ascii="Nunito Sans" w:eastAsia="Nunito Sans" w:hAnsi="Nunito Sans" w:cs="Nunito Sans"/>
                <w:vertAlign w:val="superscript"/>
              </w:rPr>
              <w:t>th</w:t>
            </w:r>
            <w:r>
              <w:rPr>
                <w:rFonts w:ascii="Nunito Sans" w:eastAsia="Nunito Sans" w:hAnsi="Nunito Sans" w:cs="Nunito Sans"/>
              </w:rPr>
              <w:t xml:space="preserve"> District </w:t>
            </w:r>
          </w:p>
        </w:tc>
        <w:tc>
          <w:tcPr>
            <w:tcW w:w="1260" w:type="dxa"/>
            <w:vAlign w:val="center"/>
          </w:tcPr>
          <w:p w:rsidR="00B92B47" w:rsidRDefault="00D76BB2">
            <w:pPr>
              <w:jc w:val="center"/>
            </w:pPr>
            <w:r>
              <w:rPr>
                <w:rFonts w:ascii="Nunito Sans" w:eastAsia="Nunito Sans" w:hAnsi="Nunito Sans" w:cs="Nunito Sans"/>
              </w:rPr>
              <w:t>Trial</w:t>
            </w:r>
          </w:p>
        </w:tc>
        <w:tc>
          <w:tcPr>
            <w:tcW w:w="2160" w:type="dxa"/>
            <w:vAlign w:val="center"/>
          </w:tcPr>
          <w:p w:rsidR="00B92B47" w:rsidRDefault="00D76BB2">
            <w:pPr>
              <w:rPr>
                <w:rFonts w:ascii="Nunito Sans" w:eastAsia="Nunito Sans" w:hAnsi="Nunito Sans" w:cs="Nunito Sans"/>
              </w:rPr>
            </w:pPr>
            <w:r>
              <w:rPr>
                <w:rFonts w:ascii="Nunito Sans" w:eastAsia="Nunito Sans" w:hAnsi="Nunito Sans" w:cs="Nunito Sans"/>
              </w:rPr>
              <w:t>(435) 637-6060</w:t>
            </w:r>
          </w:p>
        </w:tc>
        <w:tc>
          <w:tcPr>
            <w:tcW w:w="3690" w:type="dxa"/>
            <w:vAlign w:val="center"/>
          </w:tcPr>
          <w:p w:rsidR="00B92B47" w:rsidRDefault="00D76BB2">
            <w:pPr>
              <w:rPr>
                <w:rFonts w:ascii="Nunito Sans" w:eastAsia="Nunito Sans" w:hAnsi="Nunito Sans" w:cs="Nunito Sans"/>
              </w:rPr>
            </w:pPr>
            <w:r>
              <w:rPr>
                <w:rFonts w:ascii="Nunito Sans" w:eastAsia="Nunito Sans" w:hAnsi="Nunito Sans" w:cs="Nunito Sans"/>
              </w:rPr>
              <w:t>tsitterud@law-os.com</w:t>
            </w:r>
          </w:p>
        </w:tc>
      </w:tr>
    </w:tbl>
    <w:p w:rsidR="00B92B47" w:rsidRDefault="00B92B47">
      <w:pPr>
        <w:rPr>
          <w:rFonts w:ascii="Nunito Sans" w:eastAsia="Nunito Sans" w:hAnsi="Nunito Sans" w:cs="Nunito Sans"/>
        </w:rPr>
      </w:pPr>
    </w:p>
    <w:sectPr w:rsidR="00B92B47">
      <w:foot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BD" w:rsidRDefault="00D76BB2">
      <w:pPr>
        <w:spacing w:after="0" w:line="240" w:lineRule="auto"/>
      </w:pPr>
      <w:r>
        <w:separator/>
      </w:r>
    </w:p>
  </w:endnote>
  <w:endnote w:type="continuationSeparator" w:id="0">
    <w:p w:rsidR="001B59BD" w:rsidRDefault="00D7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47" w:rsidRDefault="00D76BB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3100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BD" w:rsidRDefault="00D76BB2">
      <w:pPr>
        <w:spacing w:after="0" w:line="240" w:lineRule="auto"/>
      </w:pPr>
      <w:r>
        <w:separator/>
      </w:r>
    </w:p>
  </w:footnote>
  <w:footnote w:type="continuationSeparator" w:id="0">
    <w:p w:rsidR="001B59BD" w:rsidRDefault="00D76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088"/>
    <w:multiLevelType w:val="multilevel"/>
    <w:tmpl w:val="B2FE2E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B15DBC"/>
    <w:multiLevelType w:val="multilevel"/>
    <w:tmpl w:val="972E54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DA2ED3"/>
    <w:multiLevelType w:val="multilevel"/>
    <w:tmpl w:val="1DBE4E4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F587B24"/>
    <w:multiLevelType w:val="multilevel"/>
    <w:tmpl w:val="D0C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856462"/>
    <w:multiLevelType w:val="multilevel"/>
    <w:tmpl w:val="9BEAF4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F453D71"/>
    <w:multiLevelType w:val="multilevel"/>
    <w:tmpl w:val="96305F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47"/>
    <w:rsid w:val="001B59BD"/>
    <w:rsid w:val="00A31004"/>
    <w:rsid w:val="00B92B47"/>
    <w:rsid w:val="00D7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6ACD"/>
  <w15:docId w15:val="{60501D06-791B-4795-886F-23C462D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c.utah.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Weber</dc:creator>
  <cp:lastModifiedBy>Josh Weber</cp:lastModifiedBy>
  <cp:revision>3</cp:revision>
  <dcterms:created xsi:type="dcterms:W3CDTF">2019-02-21T17:26:00Z</dcterms:created>
  <dcterms:modified xsi:type="dcterms:W3CDTF">2019-02-27T21:06:00Z</dcterms:modified>
</cp:coreProperties>
</file>