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13"/>
        <w:tblW w:w="10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2"/>
        <w:gridCol w:w="5402"/>
      </w:tblGrid>
      <w:tr w:rsidR="00EB2E00" w:rsidRPr="00BA26A0" w:rsidTr="00951C74">
        <w:trPr>
          <w:trHeight w:val="1786"/>
        </w:trPr>
        <w:tc>
          <w:tcPr>
            <w:tcW w:w="10804" w:type="dxa"/>
            <w:gridSpan w:val="2"/>
            <w:shd w:val="clear" w:color="auto" w:fill="auto"/>
            <w:vAlign w:val="center"/>
          </w:tcPr>
          <w:p w:rsidR="00DA68B3" w:rsidRPr="00BA26A0" w:rsidRDefault="005C3E09" w:rsidP="003C0CBE">
            <w:pPr>
              <w:pStyle w:val="TableParagraph"/>
              <w:spacing w:line="320" w:lineRule="exact"/>
              <w:ind w:right="7"/>
              <w:jc w:val="center"/>
              <w:rPr>
                <w:rFonts w:asciiTheme="minorHAnsi" w:hAnsiTheme="minorHAnsi" w:cstheme="minorHAnsi"/>
                <w:b/>
                <w:color w:val="000000" w:themeColor="text1"/>
                <w:sz w:val="28"/>
              </w:rPr>
            </w:pPr>
            <w:r w:rsidRPr="00BA26A0">
              <w:rPr>
                <w:rFonts w:asciiTheme="minorHAnsi" w:hAnsiTheme="minorHAnsi" w:cstheme="minorHAnsi"/>
                <w:b/>
                <w:noProof/>
                <w:color w:val="000000" w:themeColor="text1"/>
                <w:sz w:val="28"/>
                <w:szCs w:val="28"/>
                <w:lang w:bidi="ar-SA"/>
              </w:rPr>
              <w:drawing>
                <wp:anchor distT="0" distB="0" distL="114300" distR="114300" simplePos="0" relativeHeight="251673600" behindDoc="0" locked="0" layoutInCell="1" allowOverlap="1" wp14:anchorId="68EC1ED0" wp14:editId="45670FAB">
                  <wp:simplePos x="0" y="0"/>
                  <wp:positionH relativeFrom="column">
                    <wp:posOffset>567690</wp:posOffset>
                  </wp:positionH>
                  <wp:positionV relativeFrom="paragraph">
                    <wp:posOffset>36195</wp:posOffset>
                  </wp:positionV>
                  <wp:extent cx="1009650" cy="1009650"/>
                  <wp:effectExtent l="38100" t="38100" r="57150" b="381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DC_Logo_Small_Color.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09650" cy="1009650"/>
                          </a:xfrm>
                          <a:prstGeom prst="rect">
                            <a:avLst/>
                          </a:prstGeom>
                          <a:scene3d>
                            <a:camera prst="orthographicFront">
                              <a:rot lat="21599976" lon="10800000" rev="0"/>
                            </a:camera>
                            <a:lightRig rig="threePt" dir="t"/>
                          </a:scene3d>
                        </pic:spPr>
                      </pic:pic>
                    </a:graphicData>
                  </a:graphic>
                  <wp14:sizeRelH relativeFrom="margin">
                    <wp14:pctWidth>0</wp14:pctWidth>
                  </wp14:sizeRelH>
                  <wp14:sizeRelV relativeFrom="margin">
                    <wp14:pctHeight>0</wp14:pctHeight>
                  </wp14:sizeRelV>
                </wp:anchor>
              </w:drawing>
            </w:r>
            <w:r w:rsidR="00DA68B3" w:rsidRPr="00BA26A0">
              <w:rPr>
                <w:rFonts w:asciiTheme="minorHAnsi" w:hAnsiTheme="minorHAnsi" w:cstheme="minorHAnsi"/>
                <w:b/>
                <w:color w:val="000000" w:themeColor="text1"/>
                <w:sz w:val="28"/>
              </w:rPr>
              <w:t>State of Utah</w:t>
            </w:r>
          </w:p>
          <w:p w:rsidR="00DA68B3" w:rsidRPr="00BA26A0" w:rsidRDefault="00EB2E00" w:rsidP="003C0CBE">
            <w:pPr>
              <w:pStyle w:val="TableParagraph"/>
              <w:spacing w:line="320" w:lineRule="exact"/>
              <w:ind w:right="7"/>
              <w:jc w:val="center"/>
              <w:rPr>
                <w:rFonts w:asciiTheme="minorHAnsi" w:hAnsiTheme="minorHAnsi" w:cstheme="minorHAnsi"/>
                <w:b/>
                <w:color w:val="000000" w:themeColor="text1"/>
                <w:sz w:val="28"/>
              </w:rPr>
            </w:pPr>
            <w:r w:rsidRPr="00BA26A0">
              <w:rPr>
                <w:rFonts w:asciiTheme="minorHAnsi" w:hAnsiTheme="minorHAnsi" w:cstheme="minorHAnsi"/>
                <w:b/>
                <w:color w:val="000000" w:themeColor="text1"/>
                <w:sz w:val="28"/>
              </w:rPr>
              <w:t>Indigent Defense Commission</w:t>
            </w:r>
          </w:p>
          <w:p w:rsidR="00DA68B3" w:rsidRPr="00BA26A0" w:rsidRDefault="00EB2E00" w:rsidP="003C0CBE">
            <w:pPr>
              <w:pStyle w:val="TableParagraph"/>
              <w:spacing w:line="320" w:lineRule="exact"/>
              <w:ind w:right="7"/>
              <w:jc w:val="center"/>
              <w:rPr>
                <w:rFonts w:asciiTheme="minorHAnsi" w:hAnsiTheme="minorHAnsi" w:cstheme="minorHAnsi"/>
                <w:b/>
                <w:color w:val="000000" w:themeColor="text1"/>
                <w:sz w:val="28"/>
              </w:rPr>
            </w:pPr>
            <w:r w:rsidRPr="00BA26A0">
              <w:rPr>
                <w:rFonts w:asciiTheme="minorHAnsi" w:hAnsiTheme="minorHAnsi" w:cstheme="minorHAnsi"/>
                <w:b/>
                <w:color w:val="000000" w:themeColor="text1"/>
                <w:sz w:val="28"/>
                <w:szCs w:val="28"/>
              </w:rPr>
              <w:t>370 East South Temple, Suite 500</w:t>
            </w:r>
          </w:p>
          <w:p w:rsidR="00DA68B3" w:rsidRPr="00BA26A0" w:rsidRDefault="00EB2E00" w:rsidP="003C0CBE">
            <w:pPr>
              <w:pStyle w:val="TableParagraph"/>
              <w:spacing w:line="320" w:lineRule="exact"/>
              <w:ind w:right="7"/>
              <w:jc w:val="center"/>
              <w:rPr>
                <w:rFonts w:asciiTheme="minorHAnsi" w:hAnsiTheme="minorHAnsi" w:cstheme="minorHAnsi"/>
                <w:b/>
                <w:color w:val="000000" w:themeColor="text1"/>
                <w:sz w:val="28"/>
              </w:rPr>
            </w:pPr>
            <w:r w:rsidRPr="00BA26A0">
              <w:rPr>
                <w:rFonts w:asciiTheme="minorHAnsi" w:hAnsiTheme="minorHAnsi" w:cstheme="minorHAnsi"/>
                <w:b/>
                <w:color w:val="000000" w:themeColor="text1"/>
                <w:sz w:val="28"/>
                <w:szCs w:val="28"/>
              </w:rPr>
              <w:t>Salt Lake City, Utah 84111</w:t>
            </w:r>
          </w:p>
          <w:p w:rsidR="00EB2E00" w:rsidRPr="00BA26A0" w:rsidRDefault="00EB2E00" w:rsidP="003C0CBE">
            <w:pPr>
              <w:pStyle w:val="TableParagraph"/>
              <w:spacing w:line="320" w:lineRule="exact"/>
              <w:ind w:right="7"/>
              <w:jc w:val="center"/>
              <w:rPr>
                <w:rFonts w:asciiTheme="minorHAnsi" w:hAnsiTheme="minorHAnsi" w:cstheme="minorHAnsi"/>
                <w:b/>
                <w:color w:val="000000" w:themeColor="text1"/>
                <w:sz w:val="28"/>
              </w:rPr>
            </w:pPr>
            <w:r w:rsidRPr="00BA26A0">
              <w:rPr>
                <w:rFonts w:asciiTheme="minorHAnsi" w:hAnsiTheme="minorHAnsi" w:cstheme="minorHAnsi"/>
                <w:b/>
                <w:color w:val="000000" w:themeColor="text1"/>
                <w:sz w:val="28"/>
                <w:szCs w:val="28"/>
              </w:rPr>
              <w:t>idc.utah.gov</w:t>
            </w:r>
          </w:p>
        </w:tc>
      </w:tr>
      <w:tr w:rsidR="00EB2E00" w:rsidRPr="00BA26A0" w:rsidTr="003C0CBE">
        <w:trPr>
          <w:trHeight w:val="895"/>
        </w:trPr>
        <w:tc>
          <w:tcPr>
            <w:tcW w:w="10804" w:type="dxa"/>
            <w:gridSpan w:val="2"/>
            <w:shd w:val="clear" w:color="auto" w:fill="E36C0A" w:themeFill="accent6" w:themeFillShade="BF"/>
            <w:vAlign w:val="center"/>
          </w:tcPr>
          <w:p w:rsidR="00EB2E00" w:rsidRPr="00BA26A0" w:rsidRDefault="00690052" w:rsidP="003C0CBE">
            <w:pPr>
              <w:pStyle w:val="TableParagraph"/>
              <w:spacing w:line="320" w:lineRule="exact"/>
              <w:ind w:left="1878" w:right="1869"/>
              <w:jc w:val="center"/>
              <w:rPr>
                <w:rFonts w:asciiTheme="minorHAnsi" w:hAnsiTheme="minorHAnsi" w:cstheme="minorHAnsi"/>
                <w:b/>
                <w:color w:val="FFFFFF"/>
                <w:sz w:val="32"/>
                <w:szCs w:val="32"/>
              </w:rPr>
            </w:pPr>
            <w:r>
              <w:rPr>
                <w:rFonts w:asciiTheme="minorHAnsi" w:hAnsiTheme="minorHAnsi" w:cstheme="minorHAnsi"/>
                <w:b/>
                <w:color w:val="FFFFFF"/>
                <w:sz w:val="32"/>
                <w:szCs w:val="32"/>
              </w:rPr>
              <w:t>FY22</w:t>
            </w:r>
            <w:r w:rsidR="00D9325C">
              <w:rPr>
                <w:rFonts w:asciiTheme="minorHAnsi" w:hAnsiTheme="minorHAnsi" w:cstheme="minorHAnsi"/>
                <w:b/>
                <w:color w:val="FFFFFF"/>
                <w:sz w:val="32"/>
                <w:szCs w:val="32"/>
              </w:rPr>
              <w:t xml:space="preserve"> Non-Lapsing Funds</w:t>
            </w:r>
            <w:r w:rsidR="0081268C">
              <w:rPr>
                <w:rFonts w:asciiTheme="minorHAnsi" w:hAnsiTheme="minorHAnsi" w:cstheme="minorHAnsi"/>
                <w:b/>
                <w:color w:val="FFFFFF"/>
                <w:sz w:val="32"/>
                <w:szCs w:val="32"/>
              </w:rPr>
              <w:t xml:space="preserve"> (One-Time)</w:t>
            </w:r>
          </w:p>
          <w:p w:rsidR="00EB2E00" w:rsidRPr="00BA26A0" w:rsidRDefault="00EB2E00" w:rsidP="003C0CBE">
            <w:pPr>
              <w:pStyle w:val="TableParagraph"/>
              <w:spacing w:line="320" w:lineRule="exact"/>
              <w:ind w:left="1878" w:right="1869"/>
              <w:jc w:val="center"/>
              <w:rPr>
                <w:rFonts w:asciiTheme="minorHAnsi" w:hAnsiTheme="minorHAnsi" w:cstheme="minorHAnsi"/>
                <w:b/>
                <w:sz w:val="28"/>
              </w:rPr>
            </w:pPr>
            <w:r w:rsidRPr="00BA26A0">
              <w:rPr>
                <w:rFonts w:asciiTheme="minorHAnsi" w:hAnsiTheme="minorHAnsi" w:cstheme="minorHAnsi"/>
                <w:b/>
                <w:color w:val="FFFFFF"/>
                <w:sz w:val="32"/>
                <w:szCs w:val="32"/>
              </w:rPr>
              <w:t>Grant Application</w:t>
            </w:r>
          </w:p>
        </w:tc>
      </w:tr>
      <w:tr w:rsidR="00EB2E00" w:rsidRPr="00BA26A0" w:rsidTr="003C0CBE">
        <w:trPr>
          <w:trHeight w:val="760"/>
        </w:trPr>
        <w:tc>
          <w:tcPr>
            <w:tcW w:w="10804" w:type="dxa"/>
            <w:gridSpan w:val="2"/>
            <w:vAlign w:val="center"/>
          </w:tcPr>
          <w:p w:rsidR="00EB2E00" w:rsidRPr="00BA26A0" w:rsidRDefault="00EB2E00" w:rsidP="003C0CBE">
            <w:pPr>
              <w:pStyle w:val="TableParagraph"/>
              <w:jc w:val="center"/>
              <w:rPr>
                <w:rFonts w:asciiTheme="minorHAnsi" w:hAnsiTheme="minorHAnsi" w:cstheme="minorHAnsi"/>
                <w:b/>
                <w:sz w:val="24"/>
                <w:szCs w:val="24"/>
              </w:rPr>
            </w:pPr>
            <w:r w:rsidRPr="00BA26A0">
              <w:rPr>
                <w:rFonts w:asciiTheme="minorHAnsi" w:hAnsiTheme="minorHAnsi" w:cstheme="minorHAnsi"/>
                <w:b/>
                <w:bCs/>
                <w:i/>
                <w:iCs/>
                <w:sz w:val="24"/>
                <w:szCs w:val="24"/>
              </w:rPr>
              <w:t>The Utah Indigent Defense Commission protects constitutionally guaranteed liberties through</w:t>
            </w:r>
            <w:r w:rsidRPr="00BA26A0">
              <w:rPr>
                <w:rFonts w:asciiTheme="minorHAnsi" w:hAnsiTheme="minorHAnsi" w:cstheme="minorHAnsi"/>
                <w:b/>
                <w:sz w:val="24"/>
                <w:szCs w:val="24"/>
              </w:rPr>
              <w:t xml:space="preserve"> </w:t>
            </w:r>
            <w:r w:rsidRPr="00BA26A0">
              <w:rPr>
                <w:rFonts w:asciiTheme="minorHAnsi" w:hAnsiTheme="minorHAnsi" w:cstheme="minorHAnsi"/>
                <w:b/>
                <w:bCs/>
                <w:i/>
                <w:iCs/>
                <w:sz w:val="24"/>
                <w:szCs w:val="24"/>
              </w:rPr>
              <w:t>ongoing support for effective indigent defense services throughout the state.</w:t>
            </w:r>
          </w:p>
        </w:tc>
      </w:tr>
      <w:tr w:rsidR="00EB2E00" w:rsidRPr="00BA26A0" w:rsidTr="003C0CBE">
        <w:trPr>
          <w:trHeight w:val="1246"/>
        </w:trPr>
        <w:tc>
          <w:tcPr>
            <w:tcW w:w="10804" w:type="dxa"/>
            <w:gridSpan w:val="2"/>
          </w:tcPr>
          <w:p w:rsidR="008F6689" w:rsidRDefault="00EB2E00" w:rsidP="003C0CBE">
            <w:pPr>
              <w:pStyle w:val="TableParagraph"/>
              <w:spacing w:before="104" w:line="310" w:lineRule="atLeast"/>
              <w:ind w:left="720" w:right="657" w:hanging="40"/>
              <w:jc w:val="center"/>
              <w:rPr>
                <w:rStyle w:val="Hyperlink"/>
                <w:rFonts w:asciiTheme="minorHAnsi" w:hAnsiTheme="minorHAnsi" w:cstheme="minorHAnsi"/>
                <w:sz w:val="24"/>
                <w:szCs w:val="24"/>
                <w:u w:color="0562C1"/>
              </w:rPr>
            </w:pPr>
            <w:r w:rsidRPr="00BA26A0">
              <w:rPr>
                <w:rFonts w:asciiTheme="minorHAnsi" w:hAnsiTheme="minorHAnsi" w:cstheme="minorHAnsi"/>
                <w:sz w:val="24"/>
                <w:szCs w:val="24"/>
              </w:rPr>
              <w:t>Please su</w:t>
            </w:r>
            <w:r w:rsidR="005C3E09">
              <w:rPr>
                <w:rFonts w:asciiTheme="minorHAnsi" w:hAnsiTheme="minorHAnsi" w:cstheme="minorHAnsi"/>
                <w:sz w:val="24"/>
                <w:szCs w:val="24"/>
              </w:rPr>
              <w:t>bmit this completed application</w:t>
            </w:r>
            <w:r w:rsidRPr="00BA26A0">
              <w:rPr>
                <w:rFonts w:asciiTheme="minorHAnsi" w:hAnsiTheme="minorHAnsi" w:cstheme="minorHAnsi"/>
                <w:sz w:val="24"/>
                <w:szCs w:val="24"/>
              </w:rPr>
              <w:t xml:space="preserve"> and all required documents</w:t>
            </w:r>
            <w:r w:rsidR="008F6689" w:rsidRPr="00BA26A0">
              <w:rPr>
                <w:rFonts w:asciiTheme="minorHAnsi" w:hAnsiTheme="minorHAnsi" w:cstheme="minorHAnsi"/>
                <w:sz w:val="24"/>
                <w:szCs w:val="24"/>
              </w:rPr>
              <w:t xml:space="preserve"> </w:t>
            </w:r>
            <w:r w:rsidR="005C3E09">
              <w:rPr>
                <w:rFonts w:asciiTheme="minorHAnsi" w:hAnsiTheme="minorHAnsi" w:cstheme="minorHAnsi"/>
                <w:sz w:val="24"/>
                <w:szCs w:val="24"/>
              </w:rPr>
              <w:t>with signatures where indicated</w:t>
            </w:r>
            <w:r w:rsidR="008F6689" w:rsidRPr="00BA26A0">
              <w:rPr>
                <w:rFonts w:asciiTheme="minorHAnsi" w:hAnsiTheme="minorHAnsi" w:cstheme="minorHAnsi"/>
                <w:sz w:val="24"/>
                <w:szCs w:val="24"/>
              </w:rPr>
              <w:t xml:space="preserve"> </w:t>
            </w:r>
            <w:r w:rsidRPr="00BA26A0">
              <w:rPr>
                <w:rFonts w:asciiTheme="minorHAnsi" w:hAnsiTheme="minorHAnsi" w:cstheme="minorHAnsi"/>
                <w:sz w:val="24"/>
                <w:szCs w:val="24"/>
              </w:rPr>
              <w:t>to</w:t>
            </w:r>
            <w:r w:rsidR="00A56B2E">
              <w:rPr>
                <w:rFonts w:asciiTheme="minorHAnsi" w:hAnsiTheme="minorHAnsi" w:cstheme="minorHAnsi"/>
                <w:sz w:val="24"/>
                <w:szCs w:val="24"/>
              </w:rPr>
              <w:t>:</w:t>
            </w:r>
            <w:r w:rsidRPr="00BA26A0">
              <w:rPr>
                <w:rFonts w:asciiTheme="minorHAnsi" w:hAnsiTheme="minorHAnsi" w:cstheme="minorHAnsi"/>
                <w:sz w:val="24"/>
                <w:szCs w:val="24"/>
              </w:rPr>
              <w:t xml:space="preserve"> </w:t>
            </w:r>
            <w:hyperlink r:id="rId9" w:history="1">
              <w:r w:rsidRPr="00BA26A0">
                <w:rPr>
                  <w:rStyle w:val="Hyperlink"/>
                  <w:rFonts w:asciiTheme="minorHAnsi" w:hAnsiTheme="minorHAnsi" w:cstheme="minorHAnsi"/>
                  <w:sz w:val="24"/>
                  <w:szCs w:val="24"/>
                  <w:u w:color="0562C1"/>
                </w:rPr>
                <w:t>idc@utah.gov</w:t>
              </w:r>
            </w:hyperlink>
          </w:p>
          <w:p w:rsidR="00EB2E00" w:rsidRPr="00BA26A0" w:rsidRDefault="00EB2E00" w:rsidP="003C0CBE">
            <w:pPr>
              <w:pStyle w:val="TableParagraph"/>
              <w:spacing w:before="104" w:line="310" w:lineRule="atLeast"/>
              <w:ind w:left="925" w:right="657" w:hanging="245"/>
              <w:jc w:val="center"/>
              <w:rPr>
                <w:rFonts w:asciiTheme="minorHAnsi" w:hAnsiTheme="minorHAnsi" w:cstheme="minorHAnsi"/>
                <w:sz w:val="24"/>
                <w:szCs w:val="24"/>
              </w:rPr>
            </w:pPr>
            <w:r w:rsidRPr="00BA26A0">
              <w:rPr>
                <w:rFonts w:asciiTheme="minorHAnsi" w:hAnsiTheme="minorHAnsi" w:cstheme="minorHAnsi"/>
                <w:sz w:val="24"/>
                <w:szCs w:val="24"/>
              </w:rPr>
              <w:t>If you have questions about any aspect of the grant process, please contact:</w:t>
            </w:r>
          </w:p>
        </w:tc>
      </w:tr>
      <w:tr w:rsidR="00DA4391" w:rsidRPr="00BA26A0" w:rsidTr="003C0CBE">
        <w:trPr>
          <w:trHeight w:val="1481"/>
        </w:trPr>
        <w:tc>
          <w:tcPr>
            <w:tcW w:w="5402" w:type="dxa"/>
            <w:vAlign w:val="center"/>
          </w:tcPr>
          <w:p w:rsidR="00DA4391" w:rsidRPr="00BA26A0" w:rsidRDefault="00DA4391" w:rsidP="003C0CBE">
            <w:pPr>
              <w:pStyle w:val="TableParagraph"/>
              <w:ind w:right="226"/>
              <w:jc w:val="center"/>
              <w:rPr>
                <w:rFonts w:asciiTheme="minorHAnsi" w:hAnsiTheme="minorHAnsi" w:cstheme="minorHAnsi"/>
                <w:b/>
                <w:sz w:val="24"/>
                <w:szCs w:val="24"/>
              </w:rPr>
            </w:pPr>
            <w:r w:rsidRPr="00BA26A0">
              <w:rPr>
                <w:rFonts w:asciiTheme="minorHAnsi" w:hAnsiTheme="minorHAnsi" w:cstheme="minorHAnsi"/>
                <w:b/>
                <w:sz w:val="24"/>
                <w:szCs w:val="24"/>
              </w:rPr>
              <w:t>Greg Bates</w:t>
            </w:r>
          </w:p>
          <w:p w:rsidR="00DA4391" w:rsidRPr="00BA26A0" w:rsidRDefault="00DA4391" w:rsidP="003C0CBE">
            <w:pPr>
              <w:pStyle w:val="TableParagraph"/>
              <w:ind w:right="226"/>
              <w:jc w:val="center"/>
              <w:rPr>
                <w:rFonts w:asciiTheme="minorHAnsi" w:hAnsiTheme="minorHAnsi" w:cstheme="minorHAnsi"/>
                <w:b/>
                <w:sz w:val="24"/>
                <w:szCs w:val="24"/>
              </w:rPr>
            </w:pPr>
            <w:r w:rsidRPr="00BA26A0">
              <w:rPr>
                <w:rFonts w:asciiTheme="minorHAnsi" w:hAnsiTheme="minorHAnsi" w:cstheme="minorHAnsi"/>
                <w:b/>
                <w:sz w:val="24"/>
                <w:szCs w:val="24"/>
              </w:rPr>
              <w:t xml:space="preserve">Grant Program Manager </w:t>
            </w:r>
          </w:p>
          <w:p w:rsidR="00DA4391" w:rsidRPr="00BA26A0" w:rsidRDefault="00DA4391" w:rsidP="003C0CBE">
            <w:pPr>
              <w:pStyle w:val="TableParagraph"/>
              <w:ind w:right="226"/>
              <w:jc w:val="center"/>
              <w:rPr>
                <w:rFonts w:asciiTheme="minorHAnsi" w:hAnsiTheme="minorHAnsi" w:cstheme="minorHAnsi"/>
                <w:b/>
                <w:sz w:val="24"/>
                <w:szCs w:val="24"/>
              </w:rPr>
            </w:pPr>
            <w:r w:rsidRPr="00BA26A0">
              <w:rPr>
                <w:rFonts w:asciiTheme="minorHAnsi" w:hAnsiTheme="minorHAnsi" w:cstheme="minorHAnsi"/>
                <w:b/>
                <w:color w:val="0562C1"/>
                <w:sz w:val="24"/>
                <w:szCs w:val="24"/>
                <w:u w:val="single" w:color="0562C1"/>
              </w:rPr>
              <w:t>gregbates@utah.gov</w:t>
            </w:r>
          </w:p>
          <w:p w:rsidR="00DA4391" w:rsidRPr="00BA26A0" w:rsidRDefault="00DA4391" w:rsidP="003C0CBE">
            <w:pPr>
              <w:pStyle w:val="TableParagraph"/>
              <w:ind w:right="226"/>
              <w:jc w:val="center"/>
              <w:rPr>
                <w:rFonts w:asciiTheme="minorHAnsi" w:hAnsiTheme="minorHAnsi" w:cstheme="minorHAnsi"/>
                <w:b/>
                <w:sz w:val="24"/>
                <w:szCs w:val="24"/>
              </w:rPr>
            </w:pPr>
            <w:r w:rsidRPr="00BA26A0">
              <w:rPr>
                <w:rFonts w:asciiTheme="minorHAnsi" w:hAnsiTheme="minorHAnsi" w:cstheme="minorHAnsi"/>
                <w:b/>
                <w:sz w:val="24"/>
                <w:szCs w:val="24"/>
              </w:rPr>
              <w:t>Cell: (801) 979-3358</w:t>
            </w:r>
          </w:p>
        </w:tc>
        <w:tc>
          <w:tcPr>
            <w:tcW w:w="5402" w:type="dxa"/>
            <w:vAlign w:val="center"/>
          </w:tcPr>
          <w:p w:rsidR="00DA4391" w:rsidRPr="00BA26A0" w:rsidRDefault="00690052" w:rsidP="003C0CBE">
            <w:pPr>
              <w:pStyle w:val="TableParagraph"/>
              <w:ind w:right="502"/>
              <w:jc w:val="center"/>
              <w:rPr>
                <w:rFonts w:asciiTheme="minorHAnsi" w:hAnsiTheme="minorHAnsi" w:cstheme="minorHAnsi"/>
                <w:b/>
                <w:sz w:val="24"/>
                <w:szCs w:val="24"/>
              </w:rPr>
            </w:pPr>
            <w:r>
              <w:rPr>
                <w:rFonts w:asciiTheme="minorHAnsi" w:hAnsiTheme="minorHAnsi" w:cstheme="minorHAnsi"/>
                <w:b/>
                <w:sz w:val="24"/>
                <w:szCs w:val="24"/>
              </w:rPr>
              <w:t>Matthew Barraza</w:t>
            </w:r>
          </w:p>
          <w:p w:rsidR="00DA4391" w:rsidRPr="00BA26A0" w:rsidRDefault="00690052" w:rsidP="003C0CBE">
            <w:pPr>
              <w:pStyle w:val="TableParagraph"/>
              <w:ind w:right="502"/>
              <w:jc w:val="center"/>
              <w:rPr>
                <w:rFonts w:asciiTheme="minorHAnsi" w:hAnsiTheme="minorHAnsi" w:cstheme="minorHAnsi"/>
                <w:b/>
                <w:sz w:val="24"/>
                <w:szCs w:val="24"/>
              </w:rPr>
            </w:pPr>
            <w:r>
              <w:rPr>
                <w:rFonts w:asciiTheme="minorHAnsi" w:hAnsiTheme="minorHAnsi" w:cstheme="minorHAnsi"/>
                <w:b/>
                <w:sz w:val="24"/>
                <w:szCs w:val="24"/>
              </w:rPr>
              <w:t xml:space="preserve">Executive </w:t>
            </w:r>
            <w:r w:rsidR="00DA4391" w:rsidRPr="00BA26A0">
              <w:rPr>
                <w:rFonts w:asciiTheme="minorHAnsi" w:hAnsiTheme="minorHAnsi" w:cstheme="minorHAnsi"/>
                <w:b/>
                <w:sz w:val="24"/>
                <w:szCs w:val="24"/>
              </w:rPr>
              <w:t>Director</w:t>
            </w:r>
          </w:p>
          <w:p w:rsidR="00DA4391" w:rsidRPr="00BA26A0" w:rsidRDefault="00DA4391" w:rsidP="003C0CBE">
            <w:pPr>
              <w:pStyle w:val="TableParagraph"/>
              <w:ind w:right="502"/>
              <w:jc w:val="center"/>
              <w:rPr>
                <w:rFonts w:asciiTheme="minorHAnsi" w:hAnsiTheme="minorHAnsi" w:cstheme="minorHAnsi"/>
                <w:b/>
                <w:sz w:val="24"/>
                <w:szCs w:val="24"/>
              </w:rPr>
            </w:pPr>
            <w:r w:rsidRPr="00BA26A0">
              <w:rPr>
                <w:rFonts w:asciiTheme="minorHAnsi" w:hAnsiTheme="minorHAnsi" w:cstheme="minorHAnsi"/>
                <w:b/>
                <w:sz w:val="24"/>
                <w:szCs w:val="24"/>
              </w:rPr>
              <w:t xml:space="preserve"> </w:t>
            </w:r>
            <w:r w:rsidR="00690052" w:rsidRPr="00690052">
              <w:rPr>
                <w:rFonts w:asciiTheme="minorHAnsi" w:hAnsiTheme="minorHAnsi" w:cstheme="minorHAnsi"/>
                <w:b/>
                <w:color w:val="0562C1"/>
                <w:sz w:val="24"/>
                <w:szCs w:val="24"/>
                <w:u w:val="single" w:color="0562C1"/>
              </w:rPr>
              <w:t>mbarraza@utah.gov</w:t>
            </w:r>
          </w:p>
          <w:p w:rsidR="00DA4391" w:rsidRPr="00BA26A0" w:rsidRDefault="00F619B5" w:rsidP="003C0CBE">
            <w:pPr>
              <w:pStyle w:val="TableParagraph"/>
              <w:jc w:val="center"/>
              <w:rPr>
                <w:rFonts w:asciiTheme="minorHAnsi" w:hAnsiTheme="minorHAnsi" w:cstheme="minorHAnsi"/>
                <w:b/>
                <w:sz w:val="24"/>
                <w:szCs w:val="24"/>
              </w:rPr>
            </w:pPr>
            <w:r>
              <w:rPr>
                <w:rFonts w:asciiTheme="minorHAnsi" w:hAnsiTheme="minorHAnsi" w:cstheme="minorHAnsi"/>
                <w:b/>
                <w:sz w:val="24"/>
                <w:szCs w:val="24"/>
              </w:rPr>
              <w:t>Cell: (801) 8</w:t>
            </w:r>
            <w:r w:rsidR="00DA4391" w:rsidRPr="00BA26A0">
              <w:rPr>
                <w:rFonts w:asciiTheme="minorHAnsi" w:hAnsiTheme="minorHAnsi" w:cstheme="minorHAnsi"/>
                <w:b/>
                <w:sz w:val="24"/>
                <w:szCs w:val="24"/>
              </w:rPr>
              <w:t>09-</w:t>
            </w:r>
            <w:r>
              <w:rPr>
                <w:rFonts w:asciiTheme="minorHAnsi" w:hAnsiTheme="minorHAnsi" w:cstheme="minorHAnsi"/>
                <w:b/>
                <w:sz w:val="24"/>
                <w:szCs w:val="24"/>
              </w:rPr>
              <w:t>1217</w:t>
            </w:r>
          </w:p>
        </w:tc>
      </w:tr>
      <w:tr w:rsidR="00EB2E00" w:rsidRPr="00BA26A0" w:rsidTr="003C0CBE">
        <w:trPr>
          <w:trHeight w:val="730"/>
        </w:trPr>
        <w:tc>
          <w:tcPr>
            <w:tcW w:w="5402" w:type="dxa"/>
            <w:shd w:val="clear" w:color="auto" w:fill="CAC4BB"/>
          </w:tcPr>
          <w:p w:rsidR="00EB2E00" w:rsidRPr="00BA26A0" w:rsidRDefault="00EB2E00" w:rsidP="003C0CBE">
            <w:pPr>
              <w:pStyle w:val="TableParagraph"/>
              <w:spacing w:before="6"/>
              <w:ind w:left="360" w:right="62" w:hanging="210"/>
              <w:rPr>
                <w:rFonts w:asciiTheme="minorHAnsi" w:hAnsiTheme="minorHAnsi" w:cstheme="minorHAnsi"/>
                <w:sz w:val="24"/>
                <w:szCs w:val="24"/>
              </w:rPr>
            </w:pPr>
            <w:r w:rsidRPr="00BA26A0">
              <w:rPr>
                <w:rFonts w:asciiTheme="minorHAnsi" w:hAnsiTheme="minorHAnsi" w:cstheme="minorHAnsi"/>
                <w:b/>
                <w:sz w:val="24"/>
                <w:szCs w:val="24"/>
              </w:rPr>
              <w:t>1. Name and address of the Indigent Defense System</w:t>
            </w:r>
            <w:r w:rsidRPr="00BA26A0">
              <w:rPr>
                <w:rFonts w:asciiTheme="minorHAnsi" w:hAnsiTheme="minorHAnsi" w:cstheme="minorHAnsi"/>
                <w:b/>
                <w:sz w:val="24"/>
                <w:szCs w:val="24"/>
                <w:vertAlign w:val="superscript"/>
              </w:rPr>
              <w:t>1</w:t>
            </w:r>
            <w:r w:rsidR="0029232F" w:rsidRPr="00BA26A0">
              <w:rPr>
                <w:rFonts w:asciiTheme="minorHAnsi" w:hAnsiTheme="minorHAnsi" w:cstheme="minorHAnsi"/>
                <w:b/>
                <w:sz w:val="24"/>
                <w:szCs w:val="24"/>
              </w:rPr>
              <w:t xml:space="preserve"> requesting IDC support</w:t>
            </w:r>
          </w:p>
        </w:tc>
        <w:tc>
          <w:tcPr>
            <w:tcW w:w="5402" w:type="dxa"/>
            <w:shd w:val="clear" w:color="auto" w:fill="CAC4BB"/>
          </w:tcPr>
          <w:p w:rsidR="00EB2E00" w:rsidRPr="00BA26A0" w:rsidRDefault="00EB2E00" w:rsidP="003C0CBE">
            <w:pPr>
              <w:pStyle w:val="TableParagraph"/>
              <w:spacing w:before="6" w:line="235" w:lineRule="auto"/>
              <w:ind w:left="350" w:right="62" w:hanging="230"/>
              <w:rPr>
                <w:rFonts w:asciiTheme="minorHAnsi" w:hAnsiTheme="minorHAnsi" w:cstheme="minorHAnsi"/>
                <w:b/>
                <w:sz w:val="24"/>
                <w:szCs w:val="24"/>
              </w:rPr>
            </w:pPr>
            <w:r w:rsidRPr="00BA26A0">
              <w:rPr>
                <w:rFonts w:asciiTheme="minorHAnsi" w:hAnsiTheme="minorHAnsi" w:cstheme="minorHAnsi"/>
                <w:b/>
                <w:sz w:val="24"/>
                <w:szCs w:val="24"/>
              </w:rPr>
              <w:t>2. Name, title</w:t>
            </w:r>
            <w:r w:rsidR="00CA63AF" w:rsidRPr="00BA26A0">
              <w:rPr>
                <w:rFonts w:asciiTheme="minorHAnsi" w:hAnsiTheme="minorHAnsi" w:cstheme="minorHAnsi"/>
                <w:b/>
                <w:sz w:val="24"/>
                <w:szCs w:val="24"/>
              </w:rPr>
              <w:t>,</w:t>
            </w:r>
            <w:r w:rsidRPr="00BA26A0">
              <w:rPr>
                <w:rFonts w:asciiTheme="minorHAnsi" w:hAnsiTheme="minorHAnsi" w:cstheme="minorHAnsi"/>
                <w:b/>
                <w:sz w:val="24"/>
                <w:szCs w:val="24"/>
              </w:rPr>
              <w:t xml:space="preserve"> and contact information for the proposed IDC Grant Project Director</w:t>
            </w:r>
            <w:r w:rsidRPr="00BA26A0">
              <w:rPr>
                <w:rFonts w:asciiTheme="minorHAnsi" w:hAnsiTheme="minorHAnsi" w:cstheme="minorHAnsi"/>
                <w:b/>
                <w:sz w:val="24"/>
                <w:szCs w:val="24"/>
                <w:vertAlign w:val="superscript"/>
              </w:rPr>
              <w:t>2</w:t>
            </w:r>
          </w:p>
        </w:tc>
      </w:tr>
      <w:tr w:rsidR="00EB2E00" w:rsidRPr="00BA26A0" w:rsidTr="003C0CBE">
        <w:trPr>
          <w:trHeight w:val="1983"/>
        </w:trPr>
        <w:sdt>
          <w:sdtPr>
            <w:rPr>
              <w:rFonts w:asciiTheme="minorHAnsi" w:hAnsiTheme="minorHAnsi" w:cstheme="minorHAnsi"/>
            </w:rPr>
            <w:id w:val="1715080642"/>
            <w:placeholder>
              <w:docPart w:val="DefaultPlaceholder_-1854013440"/>
            </w:placeholder>
            <w:showingPlcHdr/>
          </w:sdtPr>
          <w:sdtEndPr/>
          <w:sdtContent>
            <w:tc>
              <w:tcPr>
                <w:tcW w:w="5402" w:type="dxa"/>
              </w:tcPr>
              <w:p w:rsidR="000504B2" w:rsidRPr="00BA26A0" w:rsidRDefault="00A56B2E" w:rsidP="003C0CBE">
                <w:pPr>
                  <w:pStyle w:val="TableParagraph"/>
                  <w:rPr>
                    <w:rFonts w:asciiTheme="minorHAnsi" w:hAnsiTheme="minorHAnsi" w:cstheme="minorHAnsi"/>
                  </w:rPr>
                </w:pPr>
                <w:r w:rsidRPr="007054C3">
                  <w:rPr>
                    <w:rStyle w:val="PlaceholderText"/>
                  </w:rPr>
                  <w:t>Click or tap here to enter text.</w:t>
                </w:r>
              </w:p>
            </w:tc>
          </w:sdtContent>
        </w:sdt>
        <w:sdt>
          <w:sdtPr>
            <w:rPr>
              <w:rFonts w:asciiTheme="minorHAnsi" w:hAnsiTheme="minorHAnsi" w:cstheme="minorHAnsi"/>
            </w:rPr>
            <w:id w:val="352855122"/>
            <w:placeholder>
              <w:docPart w:val="DefaultPlaceholder_-1854013440"/>
            </w:placeholder>
            <w:showingPlcHdr/>
          </w:sdtPr>
          <w:sdtEndPr/>
          <w:sdtContent>
            <w:tc>
              <w:tcPr>
                <w:tcW w:w="5402" w:type="dxa"/>
              </w:tcPr>
              <w:p w:rsidR="00EB2E00" w:rsidRPr="00BA26A0" w:rsidRDefault="00EE7065" w:rsidP="003C0CBE">
                <w:pPr>
                  <w:pStyle w:val="TableParagraph"/>
                  <w:rPr>
                    <w:rFonts w:asciiTheme="minorHAnsi" w:hAnsiTheme="minorHAnsi" w:cstheme="minorHAnsi"/>
                  </w:rPr>
                </w:pPr>
                <w:r w:rsidRPr="00BA26A0">
                  <w:rPr>
                    <w:rStyle w:val="PlaceholderText"/>
                    <w:rFonts w:asciiTheme="minorHAnsi" w:hAnsiTheme="minorHAnsi" w:cstheme="minorHAnsi"/>
                  </w:rPr>
                  <w:t>Click or tap here to enter text.</w:t>
                </w:r>
              </w:p>
            </w:tc>
          </w:sdtContent>
        </w:sdt>
      </w:tr>
      <w:tr w:rsidR="00EB2E00" w:rsidRPr="00BA26A0" w:rsidTr="003C0CBE">
        <w:trPr>
          <w:trHeight w:val="730"/>
        </w:trPr>
        <w:tc>
          <w:tcPr>
            <w:tcW w:w="5402" w:type="dxa"/>
            <w:shd w:val="clear" w:color="auto" w:fill="CAC4BB"/>
          </w:tcPr>
          <w:p w:rsidR="00EB2E00" w:rsidRPr="00BA26A0" w:rsidRDefault="00EB2E00" w:rsidP="003C0CBE">
            <w:pPr>
              <w:pStyle w:val="TableParagraph"/>
              <w:spacing w:before="6"/>
              <w:ind w:left="360" w:right="62" w:hanging="210"/>
              <w:rPr>
                <w:rFonts w:asciiTheme="minorHAnsi" w:hAnsiTheme="minorHAnsi" w:cstheme="minorHAnsi"/>
                <w:sz w:val="24"/>
                <w:szCs w:val="24"/>
              </w:rPr>
            </w:pPr>
            <w:r w:rsidRPr="00BA26A0">
              <w:rPr>
                <w:rFonts w:asciiTheme="minorHAnsi" w:hAnsiTheme="minorHAnsi" w:cstheme="minorHAnsi"/>
                <w:b/>
                <w:sz w:val="24"/>
                <w:szCs w:val="24"/>
              </w:rPr>
              <w:t xml:space="preserve">3. Address where </w:t>
            </w:r>
            <w:r w:rsidR="0029232F" w:rsidRPr="00BA26A0">
              <w:rPr>
                <w:rFonts w:asciiTheme="minorHAnsi" w:hAnsiTheme="minorHAnsi" w:cstheme="minorHAnsi"/>
                <w:b/>
                <w:sz w:val="24"/>
                <w:szCs w:val="24"/>
              </w:rPr>
              <w:t>grant payments should be mailed</w:t>
            </w:r>
          </w:p>
        </w:tc>
        <w:tc>
          <w:tcPr>
            <w:tcW w:w="5402" w:type="dxa"/>
            <w:shd w:val="clear" w:color="auto" w:fill="CAC4BB"/>
          </w:tcPr>
          <w:p w:rsidR="00EB2E00" w:rsidRPr="00BA26A0" w:rsidRDefault="00EB2E00" w:rsidP="003C0CBE">
            <w:pPr>
              <w:pStyle w:val="TableParagraph"/>
              <w:spacing w:before="6" w:line="235" w:lineRule="auto"/>
              <w:ind w:left="350" w:right="62" w:hanging="230"/>
              <w:rPr>
                <w:rFonts w:asciiTheme="minorHAnsi" w:hAnsiTheme="minorHAnsi" w:cstheme="minorHAnsi"/>
                <w:b/>
                <w:sz w:val="24"/>
                <w:szCs w:val="24"/>
              </w:rPr>
            </w:pPr>
            <w:r w:rsidRPr="00BA26A0">
              <w:rPr>
                <w:rFonts w:asciiTheme="minorHAnsi" w:hAnsiTheme="minorHAnsi" w:cstheme="minorHAnsi"/>
                <w:b/>
                <w:sz w:val="24"/>
                <w:szCs w:val="24"/>
              </w:rPr>
              <w:t xml:space="preserve">4. </w:t>
            </w:r>
            <w:r w:rsidR="00A241BF" w:rsidRPr="00BA26A0">
              <w:rPr>
                <w:rFonts w:asciiTheme="minorHAnsi" w:hAnsiTheme="minorHAnsi" w:cstheme="minorHAnsi"/>
                <w:b/>
                <w:sz w:val="24"/>
                <w:szCs w:val="24"/>
              </w:rPr>
              <w:t>Name, ti</w:t>
            </w:r>
            <w:r w:rsidRPr="00BA26A0">
              <w:rPr>
                <w:rFonts w:asciiTheme="minorHAnsi" w:hAnsiTheme="minorHAnsi" w:cstheme="minorHAnsi"/>
                <w:b/>
                <w:sz w:val="24"/>
                <w:szCs w:val="24"/>
              </w:rPr>
              <w:t>tle</w:t>
            </w:r>
            <w:r w:rsidR="00CA63AF" w:rsidRPr="00BA26A0">
              <w:rPr>
                <w:rFonts w:asciiTheme="minorHAnsi" w:hAnsiTheme="minorHAnsi" w:cstheme="minorHAnsi"/>
                <w:b/>
                <w:sz w:val="24"/>
                <w:szCs w:val="24"/>
              </w:rPr>
              <w:t>,</w:t>
            </w:r>
            <w:r w:rsidRPr="00BA26A0">
              <w:rPr>
                <w:rFonts w:asciiTheme="minorHAnsi" w:hAnsiTheme="minorHAnsi" w:cstheme="minorHAnsi"/>
                <w:b/>
                <w:sz w:val="24"/>
                <w:szCs w:val="24"/>
              </w:rPr>
              <w:t xml:space="preserve"> and contact information </w:t>
            </w:r>
            <w:r w:rsidR="00A241BF" w:rsidRPr="00BA26A0">
              <w:rPr>
                <w:rFonts w:asciiTheme="minorHAnsi" w:hAnsiTheme="minorHAnsi" w:cstheme="minorHAnsi"/>
                <w:b/>
                <w:sz w:val="24"/>
                <w:szCs w:val="24"/>
              </w:rPr>
              <w:t xml:space="preserve">for the person who will be the </w:t>
            </w:r>
            <w:r w:rsidRPr="00BA26A0">
              <w:rPr>
                <w:rFonts w:asciiTheme="minorHAnsi" w:hAnsiTheme="minorHAnsi" w:cstheme="minorHAnsi"/>
                <w:b/>
                <w:sz w:val="24"/>
                <w:szCs w:val="24"/>
              </w:rPr>
              <w:t xml:space="preserve">financial </w:t>
            </w:r>
            <w:r w:rsidR="0029232F" w:rsidRPr="00BA26A0">
              <w:rPr>
                <w:rFonts w:asciiTheme="minorHAnsi" w:hAnsiTheme="minorHAnsi" w:cstheme="minorHAnsi"/>
                <w:b/>
                <w:sz w:val="24"/>
                <w:szCs w:val="24"/>
              </w:rPr>
              <w:t>point of contact</w:t>
            </w:r>
            <w:r w:rsidRPr="00BA26A0">
              <w:rPr>
                <w:rFonts w:asciiTheme="minorHAnsi" w:hAnsiTheme="minorHAnsi" w:cstheme="minorHAnsi"/>
                <w:b/>
                <w:sz w:val="24"/>
                <w:szCs w:val="24"/>
              </w:rPr>
              <w:t xml:space="preserve"> </w:t>
            </w:r>
          </w:p>
        </w:tc>
      </w:tr>
      <w:tr w:rsidR="00EB2E00" w:rsidRPr="00BA26A0" w:rsidTr="003C0CBE">
        <w:trPr>
          <w:trHeight w:val="2031"/>
        </w:trPr>
        <w:sdt>
          <w:sdtPr>
            <w:rPr>
              <w:rFonts w:asciiTheme="minorHAnsi" w:hAnsiTheme="minorHAnsi" w:cstheme="minorHAnsi"/>
            </w:rPr>
            <w:id w:val="-1437202459"/>
            <w:placeholder>
              <w:docPart w:val="DefaultPlaceholder_-1854013440"/>
            </w:placeholder>
            <w:showingPlcHdr/>
          </w:sdtPr>
          <w:sdtEndPr/>
          <w:sdtContent>
            <w:tc>
              <w:tcPr>
                <w:tcW w:w="5402" w:type="dxa"/>
              </w:tcPr>
              <w:p w:rsidR="000504B2" w:rsidRPr="00BA26A0" w:rsidRDefault="00EE7065" w:rsidP="003C0CBE">
                <w:pPr>
                  <w:pStyle w:val="TableParagraph"/>
                  <w:rPr>
                    <w:rFonts w:asciiTheme="minorHAnsi" w:hAnsiTheme="minorHAnsi" w:cstheme="minorHAnsi"/>
                  </w:rPr>
                </w:pPr>
                <w:r w:rsidRPr="00BA26A0">
                  <w:rPr>
                    <w:rStyle w:val="PlaceholderText"/>
                    <w:rFonts w:asciiTheme="minorHAnsi" w:hAnsiTheme="minorHAnsi" w:cstheme="minorHAnsi"/>
                  </w:rPr>
                  <w:t>Click or tap here to enter text.</w:t>
                </w:r>
              </w:p>
            </w:tc>
          </w:sdtContent>
        </w:sdt>
        <w:sdt>
          <w:sdtPr>
            <w:rPr>
              <w:rFonts w:asciiTheme="minorHAnsi" w:hAnsiTheme="minorHAnsi" w:cstheme="minorHAnsi"/>
            </w:rPr>
            <w:id w:val="404890291"/>
            <w:placeholder>
              <w:docPart w:val="DefaultPlaceholder_-1854013440"/>
            </w:placeholder>
            <w:showingPlcHdr/>
          </w:sdtPr>
          <w:sdtEndPr/>
          <w:sdtContent>
            <w:tc>
              <w:tcPr>
                <w:tcW w:w="5402" w:type="dxa"/>
              </w:tcPr>
              <w:p w:rsidR="00EB2E00" w:rsidRPr="00BA26A0" w:rsidRDefault="00B33AC3" w:rsidP="003C0CBE">
                <w:pPr>
                  <w:pStyle w:val="TableParagraph"/>
                  <w:rPr>
                    <w:rFonts w:asciiTheme="minorHAnsi" w:hAnsiTheme="minorHAnsi" w:cstheme="minorHAnsi"/>
                  </w:rPr>
                </w:pPr>
                <w:r w:rsidRPr="007054C3">
                  <w:rPr>
                    <w:rStyle w:val="PlaceholderText"/>
                  </w:rPr>
                  <w:t>Click or tap here to enter text.</w:t>
                </w:r>
              </w:p>
            </w:tc>
          </w:sdtContent>
        </w:sdt>
      </w:tr>
      <w:tr w:rsidR="000C5E82" w:rsidRPr="00BA26A0" w:rsidTr="003C0CBE">
        <w:trPr>
          <w:trHeight w:val="1430"/>
        </w:trPr>
        <w:tc>
          <w:tcPr>
            <w:tcW w:w="10804" w:type="dxa"/>
            <w:gridSpan w:val="2"/>
            <w:vAlign w:val="center"/>
          </w:tcPr>
          <w:p w:rsidR="000A461A" w:rsidRPr="00BA26A0" w:rsidRDefault="000C5E82" w:rsidP="003C0CBE">
            <w:pPr>
              <w:pStyle w:val="ListParagraph"/>
              <w:numPr>
                <w:ilvl w:val="0"/>
                <w:numId w:val="12"/>
              </w:numPr>
              <w:tabs>
                <w:tab w:val="left" w:pos="480"/>
                <w:tab w:val="left" w:pos="481"/>
              </w:tabs>
              <w:spacing w:before="0"/>
              <w:ind w:right="544"/>
              <w:rPr>
                <w:rFonts w:asciiTheme="minorHAnsi" w:hAnsiTheme="minorHAnsi" w:cstheme="minorHAnsi"/>
                <w:sz w:val="21"/>
                <w:szCs w:val="21"/>
              </w:rPr>
            </w:pPr>
            <w:r w:rsidRPr="00BA26A0">
              <w:rPr>
                <w:rFonts w:asciiTheme="minorHAnsi" w:hAnsiTheme="minorHAnsi" w:cstheme="minorHAnsi"/>
                <w:sz w:val="21"/>
                <w:szCs w:val="21"/>
              </w:rPr>
              <w:t>Utah’s indigent defense systems are those counties, municipalities, and interlocal entities that are responsible for providing indigent defense</w:t>
            </w:r>
            <w:r w:rsidRPr="00BA26A0">
              <w:rPr>
                <w:rFonts w:asciiTheme="minorHAnsi" w:hAnsiTheme="minorHAnsi" w:cstheme="minorHAnsi"/>
                <w:spacing w:val="-3"/>
                <w:sz w:val="21"/>
                <w:szCs w:val="21"/>
              </w:rPr>
              <w:t xml:space="preserve"> </w:t>
            </w:r>
            <w:r w:rsidRPr="00BA26A0">
              <w:rPr>
                <w:rFonts w:asciiTheme="minorHAnsi" w:hAnsiTheme="minorHAnsi" w:cstheme="minorHAnsi"/>
                <w:sz w:val="21"/>
                <w:szCs w:val="21"/>
              </w:rPr>
              <w:t>services.</w:t>
            </w:r>
          </w:p>
          <w:p w:rsidR="000C5E82" w:rsidRPr="00BA26A0" w:rsidRDefault="000A461A" w:rsidP="003C0CBE">
            <w:pPr>
              <w:pStyle w:val="ListParagraph"/>
              <w:numPr>
                <w:ilvl w:val="0"/>
                <w:numId w:val="12"/>
              </w:numPr>
              <w:tabs>
                <w:tab w:val="left" w:pos="480"/>
                <w:tab w:val="left" w:pos="481"/>
              </w:tabs>
              <w:spacing w:before="0"/>
              <w:ind w:right="544"/>
              <w:rPr>
                <w:rFonts w:asciiTheme="minorHAnsi" w:hAnsiTheme="minorHAnsi" w:cstheme="minorHAnsi"/>
                <w:sz w:val="21"/>
                <w:szCs w:val="21"/>
              </w:rPr>
            </w:pPr>
            <w:r w:rsidRPr="00BA26A0">
              <w:rPr>
                <w:rFonts w:asciiTheme="minorHAnsi" w:hAnsiTheme="minorHAnsi" w:cstheme="minorHAnsi"/>
                <w:sz w:val="21"/>
                <w:szCs w:val="21"/>
              </w:rPr>
              <w:t xml:space="preserve"> </w:t>
            </w:r>
            <w:r w:rsidR="000C5E82" w:rsidRPr="00BA26A0">
              <w:rPr>
                <w:rFonts w:asciiTheme="minorHAnsi" w:hAnsiTheme="minorHAnsi" w:cstheme="minorHAnsi"/>
                <w:sz w:val="21"/>
                <w:szCs w:val="21"/>
              </w:rPr>
              <w:t>The Project Director is responsible for communicating with the IDC and local system actors, and will upload quarterly invoices, payments, and reporting. The Project Director may not be someone who has prosecutorial responsibilities as part of their job.</w:t>
            </w:r>
          </w:p>
        </w:tc>
      </w:tr>
    </w:tbl>
    <w:p w:rsidR="003C0CBE" w:rsidRDefault="003C0CBE"/>
    <w:tbl>
      <w:tblPr>
        <w:tblpPr w:leftFromText="180" w:rightFromText="180" w:vertAnchor="page" w:horzAnchor="margin" w:tblpXSpec="center" w:tblpY="905"/>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5"/>
      </w:tblGrid>
      <w:tr w:rsidR="00211E72" w:rsidRPr="00BA26A0" w:rsidTr="003C0CBE">
        <w:trPr>
          <w:trHeight w:val="720"/>
        </w:trPr>
        <w:tc>
          <w:tcPr>
            <w:tcW w:w="10705" w:type="dxa"/>
            <w:shd w:val="clear" w:color="auto" w:fill="E36C0A" w:themeFill="accent6" w:themeFillShade="BF"/>
            <w:vAlign w:val="center"/>
          </w:tcPr>
          <w:p w:rsidR="00211E72" w:rsidRPr="00536262" w:rsidRDefault="00211E72" w:rsidP="003C0CBE">
            <w:pPr>
              <w:pStyle w:val="TableParagraph"/>
              <w:ind w:left="1478" w:right="1509"/>
              <w:jc w:val="center"/>
              <w:rPr>
                <w:rFonts w:asciiTheme="minorHAnsi" w:hAnsiTheme="minorHAnsi" w:cstheme="minorHAnsi"/>
                <w:b/>
                <w:sz w:val="32"/>
                <w:szCs w:val="32"/>
              </w:rPr>
            </w:pPr>
            <w:r w:rsidRPr="00536262">
              <w:rPr>
                <w:rFonts w:asciiTheme="minorHAnsi" w:hAnsiTheme="minorHAnsi" w:cstheme="minorHAnsi"/>
                <w:b/>
                <w:color w:val="FFFFFF"/>
                <w:sz w:val="32"/>
                <w:szCs w:val="32"/>
              </w:rPr>
              <w:lastRenderedPageBreak/>
              <w:t>Application Checklist</w:t>
            </w:r>
          </w:p>
        </w:tc>
      </w:tr>
      <w:tr w:rsidR="00211E72" w:rsidRPr="00BA26A0" w:rsidTr="003C0CBE">
        <w:trPr>
          <w:trHeight w:val="12127"/>
        </w:trPr>
        <w:tc>
          <w:tcPr>
            <w:tcW w:w="10705" w:type="dxa"/>
          </w:tcPr>
          <w:p w:rsidR="00A0487C" w:rsidRPr="00A0487C" w:rsidRDefault="00A0487C" w:rsidP="003C0CBE">
            <w:pPr>
              <w:pStyle w:val="TableParagraph"/>
              <w:spacing w:before="80" w:after="120"/>
              <w:ind w:left="590"/>
              <w:rPr>
                <w:rFonts w:asciiTheme="minorHAnsi" w:hAnsiTheme="minorHAnsi" w:cstheme="minorHAnsi"/>
                <w:b/>
                <w:sz w:val="24"/>
                <w:szCs w:val="24"/>
              </w:rPr>
            </w:pPr>
          </w:p>
          <w:p w:rsidR="00A0487C" w:rsidRPr="005C3E09" w:rsidRDefault="00A0487C" w:rsidP="003C0CBE">
            <w:pPr>
              <w:pStyle w:val="TableParagraph"/>
              <w:spacing w:before="80" w:after="120"/>
              <w:ind w:left="540" w:right="171"/>
              <w:rPr>
                <w:rFonts w:asciiTheme="minorHAnsi" w:hAnsiTheme="minorHAnsi" w:cstheme="minorHAnsi"/>
                <w:sz w:val="24"/>
                <w:szCs w:val="24"/>
              </w:rPr>
            </w:pPr>
            <w:r w:rsidRPr="005C3E09">
              <w:rPr>
                <w:rFonts w:asciiTheme="minorHAnsi" w:hAnsiTheme="minorHAnsi" w:cstheme="minorHAnsi"/>
                <w:sz w:val="24"/>
                <w:szCs w:val="24"/>
              </w:rPr>
              <w:t>This form should ONLY be completed by Indigent Defense Systems that DO NOT have a current grant from the Utah Indigent Defense Commission. Current grantees should use the Grant Modification Request Form instead. This application is also specific to the FY2</w:t>
            </w:r>
            <w:r w:rsidR="00690052" w:rsidRPr="005C3E09">
              <w:rPr>
                <w:rFonts w:asciiTheme="minorHAnsi" w:hAnsiTheme="minorHAnsi" w:cstheme="minorHAnsi"/>
                <w:sz w:val="24"/>
                <w:szCs w:val="24"/>
              </w:rPr>
              <w:t>022</w:t>
            </w:r>
            <w:r w:rsidRPr="005C3E09">
              <w:rPr>
                <w:rFonts w:asciiTheme="minorHAnsi" w:hAnsiTheme="minorHAnsi" w:cstheme="minorHAnsi"/>
                <w:sz w:val="24"/>
                <w:szCs w:val="24"/>
              </w:rPr>
              <w:t xml:space="preserve"> One-Time Funding Opportunity available through IDC Non-Lapsing funding. </w:t>
            </w:r>
          </w:p>
          <w:p w:rsidR="00C46AEC" w:rsidRPr="00C46AEC" w:rsidRDefault="00C46AEC" w:rsidP="003C0CBE">
            <w:pPr>
              <w:spacing w:after="120"/>
              <w:ind w:left="540" w:right="171"/>
              <w:rPr>
                <w:rFonts w:asciiTheme="minorHAnsi" w:hAnsiTheme="minorHAnsi" w:cstheme="minorHAnsi"/>
                <w:b/>
                <w:sz w:val="24"/>
                <w:szCs w:val="24"/>
              </w:rPr>
            </w:pPr>
            <w:r w:rsidRPr="00C46AEC">
              <w:rPr>
                <w:rFonts w:asciiTheme="minorHAnsi" w:hAnsiTheme="minorHAnsi" w:cstheme="minorHAnsi"/>
                <w:b/>
                <w:sz w:val="24"/>
                <w:szCs w:val="24"/>
              </w:rPr>
              <w:t xml:space="preserve">The project period </w:t>
            </w:r>
            <w:r>
              <w:rPr>
                <w:rFonts w:asciiTheme="minorHAnsi" w:hAnsiTheme="minorHAnsi" w:cstheme="minorHAnsi"/>
                <w:b/>
                <w:sz w:val="24"/>
                <w:szCs w:val="24"/>
              </w:rPr>
              <w:t xml:space="preserve">is </w:t>
            </w:r>
            <w:r w:rsidR="00690052">
              <w:rPr>
                <w:rFonts w:asciiTheme="minorHAnsi" w:hAnsiTheme="minorHAnsi" w:cstheme="minorHAnsi"/>
                <w:b/>
                <w:sz w:val="24"/>
                <w:szCs w:val="24"/>
              </w:rPr>
              <w:t>January</w:t>
            </w:r>
            <w:r w:rsidRPr="00C46AEC">
              <w:rPr>
                <w:rFonts w:asciiTheme="minorHAnsi" w:hAnsiTheme="minorHAnsi" w:cstheme="minorHAnsi"/>
                <w:b/>
                <w:sz w:val="24"/>
                <w:szCs w:val="24"/>
              </w:rPr>
              <w:t xml:space="preserve"> 1, 202</w:t>
            </w:r>
            <w:r w:rsidR="00690052">
              <w:rPr>
                <w:rFonts w:asciiTheme="minorHAnsi" w:hAnsiTheme="minorHAnsi" w:cstheme="minorHAnsi"/>
                <w:b/>
                <w:sz w:val="24"/>
                <w:szCs w:val="24"/>
              </w:rPr>
              <w:t>2</w:t>
            </w:r>
            <w:r w:rsidRPr="00C46AEC">
              <w:rPr>
                <w:rFonts w:asciiTheme="minorHAnsi" w:hAnsiTheme="minorHAnsi" w:cstheme="minorHAnsi"/>
                <w:b/>
                <w:sz w:val="24"/>
                <w:szCs w:val="24"/>
              </w:rPr>
              <w:t xml:space="preserve"> through June 30, 202</w:t>
            </w:r>
            <w:r w:rsidR="00690052">
              <w:rPr>
                <w:rFonts w:asciiTheme="minorHAnsi" w:hAnsiTheme="minorHAnsi" w:cstheme="minorHAnsi"/>
                <w:b/>
                <w:sz w:val="24"/>
                <w:szCs w:val="24"/>
              </w:rPr>
              <w:t>2</w:t>
            </w:r>
            <w:r>
              <w:rPr>
                <w:rFonts w:asciiTheme="minorHAnsi" w:hAnsiTheme="minorHAnsi" w:cstheme="minorHAnsi"/>
                <w:b/>
                <w:sz w:val="24"/>
                <w:szCs w:val="24"/>
              </w:rPr>
              <w:t>. E</w:t>
            </w:r>
            <w:r w:rsidRPr="00C46AEC">
              <w:rPr>
                <w:rFonts w:asciiTheme="minorHAnsi" w:hAnsiTheme="minorHAnsi" w:cstheme="minorHAnsi"/>
                <w:b/>
                <w:sz w:val="24"/>
                <w:szCs w:val="24"/>
              </w:rPr>
              <w:t xml:space="preserve">xpenses </w:t>
            </w:r>
            <w:r>
              <w:rPr>
                <w:rFonts w:asciiTheme="minorHAnsi" w:hAnsiTheme="minorHAnsi" w:cstheme="minorHAnsi"/>
                <w:b/>
                <w:sz w:val="24"/>
                <w:szCs w:val="24"/>
              </w:rPr>
              <w:t xml:space="preserve">must be </w:t>
            </w:r>
            <w:r w:rsidRPr="00C46AEC">
              <w:rPr>
                <w:rFonts w:asciiTheme="minorHAnsi" w:hAnsiTheme="minorHAnsi" w:cstheme="minorHAnsi"/>
                <w:b/>
                <w:sz w:val="24"/>
                <w:szCs w:val="24"/>
              </w:rPr>
              <w:t>accrued during the project period</w:t>
            </w:r>
            <w:r>
              <w:rPr>
                <w:rFonts w:asciiTheme="minorHAnsi" w:hAnsiTheme="minorHAnsi" w:cstheme="minorHAnsi"/>
                <w:b/>
                <w:sz w:val="24"/>
                <w:szCs w:val="24"/>
              </w:rPr>
              <w:t xml:space="preserve"> and</w:t>
            </w:r>
            <w:r w:rsidRPr="00C46AEC">
              <w:rPr>
                <w:rFonts w:asciiTheme="minorHAnsi" w:hAnsiTheme="minorHAnsi" w:cstheme="minorHAnsi"/>
                <w:b/>
                <w:sz w:val="24"/>
                <w:szCs w:val="24"/>
              </w:rPr>
              <w:t xml:space="preserve"> paid </w:t>
            </w:r>
            <w:r>
              <w:rPr>
                <w:rFonts w:asciiTheme="minorHAnsi" w:hAnsiTheme="minorHAnsi" w:cstheme="minorHAnsi"/>
                <w:b/>
                <w:sz w:val="24"/>
                <w:szCs w:val="24"/>
              </w:rPr>
              <w:t>no later than July 10,</w:t>
            </w:r>
            <w:r w:rsidRPr="00C46AEC">
              <w:rPr>
                <w:rFonts w:asciiTheme="minorHAnsi" w:hAnsiTheme="minorHAnsi" w:cstheme="minorHAnsi"/>
                <w:b/>
                <w:sz w:val="24"/>
                <w:szCs w:val="24"/>
              </w:rPr>
              <w:t xml:space="preserve"> 202</w:t>
            </w:r>
            <w:r w:rsidR="00690052">
              <w:rPr>
                <w:rFonts w:asciiTheme="minorHAnsi" w:hAnsiTheme="minorHAnsi" w:cstheme="minorHAnsi"/>
                <w:b/>
                <w:sz w:val="24"/>
                <w:szCs w:val="24"/>
              </w:rPr>
              <w:t>2</w:t>
            </w:r>
            <w:r w:rsidRPr="00C46AEC">
              <w:rPr>
                <w:rFonts w:asciiTheme="minorHAnsi" w:hAnsiTheme="minorHAnsi" w:cstheme="minorHAnsi"/>
                <w:b/>
                <w:sz w:val="24"/>
                <w:szCs w:val="24"/>
              </w:rPr>
              <w:t xml:space="preserve"> to qualify for reimbursement.</w:t>
            </w:r>
          </w:p>
          <w:p w:rsidR="00C46AEC" w:rsidRDefault="00C46AEC" w:rsidP="003C0CBE">
            <w:pPr>
              <w:spacing w:after="120"/>
              <w:ind w:left="540" w:right="171"/>
              <w:rPr>
                <w:rFonts w:asciiTheme="minorHAnsi" w:hAnsiTheme="minorHAnsi" w:cstheme="minorHAnsi"/>
                <w:b/>
                <w:sz w:val="24"/>
                <w:szCs w:val="24"/>
              </w:rPr>
            </w:pPr>
            <w:r>
              <w:rPr>
                <w:rFonts w:asciiTheme="minorHAnsi" w:hAnsiTheme="minorHAnsi" w:cstheme="minorHAnsi"/>
                <w:b/>
                <w:sz w:val="24"/>
                <w:szCs w:val="24"/>
              </w:rPr>
              <w:t>Re</w:t>
            </w:r>
            <w:r w:rsidRPr="00C46AEC">
              <w:rPr>
                <w:rFonts w:asciiTheme="minorHAnsi" w:hAnsiTheme="minorHAnsi" w:cstheme="minorHAnsi"/>
                <w:b/>
                <w:sz w:val="24"/>
                <w:szCs w:val="24"/>
              </w:rPr>
              <w:t xml:space="preserve">quests </w:t>
            </w:r>
            <w:r>
              <w:rPr>
                <w:rFonts w:asciiTheme="minorHAnsi" w:hAnsiTheme="minorHAnsi" w:cstheme="minorHAnsi"/>
                <w:b/>
                <w:sz w:val="24"/>
                <w:szCs w:val="24"/>
              </w:rPr>
              <w:t>are</w:t>
            </w:r>
            <w:r w:rsidRPr="00C46AEC">
              <w:rPr>
                <w:rFonts w:asciiTheme="minorHAnsi" w:hAnsiTheme="minorHAnsi" w:cstheme="minorHAnsi"/>
                <w:b/>
                <w:sz w:val="24"/>
                <w:szCs w:val="24"/>
              </w:rPr>
              <w:t xml:space="preserve"> limited to </w:t>
            </w:r>
            <w:r w:rsidR="00690052">
              <w:rPr>
                <w:rFonts w:asciiTheme="minorHAnsi" w:hAnsiTheme="minorHAnsi" w:cstheme="minorHAnsi"/>
                <w:b/>
                <w:sz w:val="24"/>
                <w:szCs w:val="24"/>
              </w:rPr>
              <w:t>the categories outlined in the Notice of Funding Opportunity for FY22 Non-Lapsing Funds.</w:t>
            </w:r>
          </w:p>
          <w:p w:rsidR="00C46AEC" w:rsidRPr="00A0487C" w:rsidRDefault="00C46AEC" w:rsidP="003C0CBE">
            <w:pPr>
              <w:spacing w:after="120"/>
              <w:ind w:left="540" w:right="171"/>
              <w:rPr>
                <w:rFonts w:asciiTheme="minorHAnsi" w:hAnsiTheme="minorHAnsi" w:cstheme="minorHAnsi"/>
                <w:b/>
                <w:sz w:val="24"/>
                <w:szCs w:val="24"/>
              </w:rPr>
            </w:pPr>
            <w:r w:rsidRPr="00C46AEC">
              <w:rPr>
                <w:rFonts w:asciiTheme="minorHAnsi" w:hAnsiTheme="minorHAnsi" w:cstheme="minorHAnsi"/>
                <w:b/>
                <w:sz w:val="24"/>
                <w:szCs w:val="24"/>
              </w:rPr>
              <w:t>Req</w:t>
            </w:r>
            <w:r w:rsidR="00690052">
              <w:rPr>
                <w:rFonts w:asciiTheme="minorHAnsi" w:hAnsiTheme="minorHAnsi" w:cstheme="minorHAnsi"/>
                <w:b/>
                <w:sz w:val="24"/>
                <w:szCs w:val="24"/>
              </w:rPr>
              <w:t xml:space="preserve">uests </w:t>
            </w:r>
            <w:r w:rsidR="005C3E09">
              <w:rPr>
                <w:rFonts w:asciiTheme="minorHAnsi" w:hAnsiTheme="minorHAnsi" w:cstheme="minorHAnsi"/>
                <w:b/>
                <w:sz w:val="24"/>
                <w:szCs w:val="24"/>
              </w:rPr>
              <w:t xml:space="preserve">to fund ongoing </w:t>
            </w:r>
            <w:r w:rsidR="00690052">
              <w:rPr>
                <w:rFonts w:asciiTheme="minorHAnsi" w:hAnsiTheme="minorHAnsi" w:cstheme="minorHAnsi"/>
                <w:b/>
                <w:sz w:val="24"/>
                <w:szCs w:val="24"/>
              </w:rPr>
              <w:t>positons or</w:t>
            </w:r>
            <w:r w:rsidRPr="00C46AEC">
              <w:rPr>
                <w:rFonts w:asciiTheme="minorHAnsi" w:hAnsiTheme="minorHAnsi" w:cstheme="minorHAnsi"/>
                <w:b/>
                <w:sz w:val="24"/>
                <w:szCs w:val="24"/>
              </w:rPr>
              <w:t xml:space="preserve"> pay increases will not be considered.</w:t>
            </w:r>
          </w:p>
          <w:p w:rsidR="00C46AEC" w:rsidRDefault="00211E72" w:rsidP="003C0CBE">
            <w:pPr>
              <w:pStyle w:val="TableParagraph"/>
              <w:spacing w:before="80" w:after="120"/>
              <w:ind w:left="540" w:right="171"/>
              <w:rPr>
                <w:rFonts w:asciiTheme="minorHAnsi" w:hAnsiTheme="minorHAnsi" w:cstheme="minorHAnsi"/>
                <w:b/>
                <w:sz w:val="24"/>
                <w:szCs w:val="24"/>
              </w:rPr>
            </w:pPr>
            <w:r w:rsidRPr="005C3E09">
              <w:rPr>
                <w:rFonts w:asciiTheme="minorHAnsi" w:hAnsiTheme="minorHAnsi" w:cstheme="minorHAnsi"/>
                <w:sz w:val="24"/>
                <w:szCs w:val="24"/>
              </w:rPr>
              <w:t xml:space="preserve">All of the following items must be completed and submitted on or before </w:t>
            </w:r>
            <w:r w:rsidR="00690052" w:rsidRPr="005C3E09">
              <w:rPr>
                <w:rFonts w:asciiTheme="minorHAnsi" w:hAnsiTheme="minorHAnsi" w:cstheme="minorHAnsi"/>
                <w:sz w:val="24"/>
                <w:szCs w:val="24"/>
              </w:rPr>
              <w:t>January</w:t>
            </w:r>
            <w:r w:rsidR="00A0487C" w:rsidRPr="005C3E09">
              <w:rPr>
                <w:rFonts w:asciiTheme="minorHAnsi" w:hAnsiTheme="minorHAnsi" w:cstheme="minorHAnsi"/>
                <w:sz w:val="24"/>
                <w:szCs w:val="24"/>
              </w:rPr>
              <w:t xml:space="preserve"> </w:t>
            </w:r>
            <w:r w:rsidR="00690052" w:rsidRPr="005C3E09">
              <w:rPr>
                <w:rFonts w:asciiTheme="minorHAnsi" w:hAnsiTheme="minorHAnsi" w:cstheme="minorHAnsi"/>
                <w:sz w:val="24"/>
                <w:szCs w:val="24"/>
              </w:rPr>
              <w:t>14</w:t>
            </w:r>
            <w:r w:rsidR="00A0487C" w:rsidRPr="005C3E09">
              <w:rPr>
                <w:rFonts w:asciiTheme="minorHAnsi" w:hAnsiTheme="minorHAnsi" w:cstheme="minorHAnsi"/>
                <w:sz w:val="24"/>
                <w:szCs w:val="24"/>
              </w:rPr>
              <w:t>, 202</w:t>
            </w:r>
            <w:r w:rsidR="00690052" w:rsidRPr="005C3E09">
              <w:rPr>
                <w:rFonts w:asciiTheme="minorHAnsi" w:hAnsiTheme="minorHAnsi" w:cstheme="minorHAnsi"/>
                <w:sz w:val="24"/>
                <w:szCs w:val="24"/>
              </w:rPr>
              <w:t>2</w:t>
            </w:r>
            <w:r w:rsidRPr="005C3E09">
              <w:rPr>
                <w:rFonts w:asciiTheme="minorHAnsi" w:hAnsiTheme="minorHAnsi" w:cstheme="minorHAnsi"/>
                <w:sz w:val="24"/>
                <w:szCs w:val="24"/>
              </w:rPr>
              <w:t xml:space="preserve"> for your application to be considered for funding. </w:t>
            </w:r>
            <w:r w:rsidR="00A0487C" w:rsidRPr="005C3E09">
              <w:rPr>
                <w:rFonts w:asciiTheme="minorHAnsi" w:hAnsiTheme="minorHAnsi" w:cstheme="minorHAnsi"/>
                <w:sz w:val="24"/>
                <w:szCs w:val="24"/>
              </w:rPr>
              <w:t xml:space="preserve">The first two items below should </w:t>
            </w:r>
            <w:r w:rsidRPr="005C3E09">
              <w:rPr>
                <w:rFonts w:asciiTheme="minorHAnsi" w:hAnsiTheme="minorHAnsi" w:cstheme="minorHAnsi"/>
                <w:sz w:val="24"/>
                <w:szCs w:val="24"/>
              </w:rPr>
              <w:t xml:space="preserve">be submitted by email to: </w:t>
            </w:r>
            <w:hyperlink r:id="rId10" w:history="1">
              <w:r w:rsidRPr="005C3E09">
                <w:rPr>
                  <w:rStyle w:val="Hyperlink"/>
                  <w:rFonts w:asciiTheme="minorHAnsi" w:hAnsiTheme="minorHAnsi" w:cstheme="minorHAnsi"/>
                  <w:sz w:val="24"/>
                  <w:szCs w:val="24"/>
                </w:rPr>
                <w:t>idc@utah.gov</w:t>
              </w:r>
            </w:hyperlink>
            <w:r w:rsidRPr="005C3E09">
              <w:rPr>
                <w:rFonts w:asciiTheme="minorHAnsi" w:hAnsiTheme="minorHAnsi" w:cstheme="minorHAnsi"/>
                <w:sz w:val="24"/>
                <w:szCs w:val="24"/>
              </w:rPr>
              <w:t xml:space="preserve"> </w:t>
            </w:r>
            <w:r w:rsidR="001D0307" w:rsidRPr="005C3E09">
              <w:rPr>
                <w:rFonts w:asciiTheme="minorHAnsi" w:hAnsiTheme="minorHAnsi" w:cstheme="minorHAnsi"/>
                <w:sz w:val="24"/>
                <w:szCs w:val="24"/>
              </w:rPr>
              <w:t xml:space="preserve">The third and fourth </w:t>
            </w:r>
            <w:r w:rsidR="00A0487C" w:rsidRPr="005C3E09">
              <w:rPr>
                <w:rFonts w:asciiTheme="minorHAnsi" w:hAnsiTheme="minorHAnsi" w:cstheme="minorHAnsi"/>
                <w:sz w:val="24"/>
                <w:szCs w:val="24"/>
              </w:rPr>
              <w:t>item</w:t>
            </w:r>
            <w:r w:rsidR="001D0307" w:rsidRPr="005C3E09">
              <w:rPr>
                <w:rFonts w:asciiTheme="minorHAnsi" w:hAnsiTheme="minorHAnsi" w:cstheme="minorHAnsi"/>
                <w:sz w:val="24"/>
                <w:szCs w:val="24"/>
              </w:rPr>
              <w:t>s</w:t>
            </w:r>
            <w:r w:rsidR="00A0487C" w:rsidRPr="005C3E09">
              <w:rPr>
                <w:rFonts w:asciiTheme="minorHAnsi" w:hAnsiTheme="minorHAnsi" w:cstheme="minorHAnsi"/>
                <w:sz w:val="24"/>
                <w:szCs w:val="24"/>
              </w:rPr>
              <w:t xml:space="preserve"> below </w:t>
            </w:r>
            <w:r w:rsidR="001D0307" w:rsidRPr="005C3E09">
              <w:rPr>
                <w:rFonts w:asciiTheme="minorHAnsi" w:hAnsiTheme="minorHAnsi" w:cstheme="minorHAnsi"/>
                <w:sz w:val="24"/>
                <w:szCs w:val="24"/>
              </w:rPr>
              <w:t>are</w:t>
            </w:r>
            <w:r w:rsidR="00A0487C" w:rsidRPr="005C3E09">
              <w:rPr>
                <w:rFonts w:asciiTheme="minorHAnsi" w:hAnsiTheme="minorHAnsi" w:cstheme="minorHAnsi"/>
                <w:sz w:val="24"/>
                <w:szCs w:val="24"/>
              </w:rPr>
              <w:t xml:space="preserve"> submitted through Google Form</w:t>
            </w:r>
            <w:r w:rsidR="00A0487C" w:rsidRPr="00A0487C">
              <w:rPr>
                <w:rFonts w:asciiTheme="minorHAnsi" w:hAnsiTheme="minorHAnsi" w:cstheme="minorHAnsi"/>
                <w:b/>
                <w:sz w:val="24"/>
                <w:szCs w:val="24"/>
              </w:rPr>
              <w:t>s.</w:t>
            </w:r>
          </w:p>
          <w:p w:rsidR="00C46AEC" w:rsidRPr="00C46AEC" w:rsidRDefault="00C46AEC" w:rsidP="003C0CBE">
            <w:pPr>
              <w:pStyle w:val="TableParagraph"/>
              <w:spacing w:before="80" w:after="120"/>
              <w:ind w:left="540" w:right="171"/>
              <w:rPr>
                <w:rFonts w:asciiTheme="minorHAnsi" w:hAnsiTheme="minorHAnsi" w:cstheme="minorHAnsi"/>
                <w:b/>
                <w:sz w:val="4"/>
                <w:szCs w:val="4"/>
              </w:rPr>
            </w:pPr>
          </w:p>
          <w:p w:rsidR="00211E72" w:rsidRPr="00A0487C" w:rsidRDefault="00690052" w:rsidP="003C0CBE">
            <w:pPr>
              <w:pStyle w:val="TableParagraph"/>
              <w:numPr>
                <w:ilvl w:val="0"/>
                <w:numId w:val="6"/>
              </w:numPr>
              <w:tabs>
                <w:tab w:val="left" w:pos="1080"/>
              </w:tabs>
              <w:spacing w:before="120"/>
              <w:ind w:left="1260" w:right="711"/>
              <w:rPr>
                <w:rFonts w:asciiTheme="minorHAnsi" w:hAnsiTheme="minorHAnsi" w:cstheme="minorHAnsi"/>
                <w:sz w:val="24"/>
                <w:szCs w:val="24"/>
              </w:rPr>
            </w:pPr>
            <w:r>
              <w:rPr>
                <w:rFonts w:asciiTheme="minorHAnsi" w:hAnsiTheme="minorHAnsi" w:cstheme="minorHAnsi"/>
                <w:b/>
                <w:color w:val="1F4E79"/>
                <w:sz w:val="24"/>
                <w:szCs w:val="24"/>
              </w:rPr>
              <w:t>Signed IDC FY2022</w:t>
            </w:r>
            <w:r w:rsidR="00211E72" w:rsidRPr="00A0487C">
              <w:rPr>
                <w:rFonts w:asciiTheme="minorHAnsi" w:hAnsiTheme="minorHAnsi" w:cstheme="minorHAnsi"/>
                <w:b/>
                <w:color w:val="1F4E79"/>
                <w:sz w:val="24"/>
                <w:szCs w:val="24"/>
              </w:rPr>
              <w:t xml:space="preserve"> </w:t>
            </w:r>
            <w:r w:rsidR="00A0487C" w:rsidRPr="00A0487C">
              <w:rPr>
                <w:rFonts w:asciiTheme="minorHAnsi" w:hAnsiTheme="minorHAnsi" w:cstheme="minorHAnsi"/>
                <w:b/>
                <w:color w:val="1F4E79"/>
                <w:sz w:val="24"/>
                <w:szCs w:val="24"/>
              </w:rPr>
              <w:t xml:space="preserve">Non-Lapsing Funds </w:t>
            </w:r>
            <w:r w:rsidR="00211E72" w:rsidRPr="00A0487C">
              <w:rPr>
                <w:rFonts w:asciiTheme="minorHAnsi" w:hAnsiTheme="minorHAnsi" w:cstheme="minorHAnsi"/>
                <w:b/>
                <w:color w:val="1F4E79"/>
                <w:sz w:val="24"/>
                <w:szCs w:val="24"/>
              </w:rPr>
              <w:t>Grant Application</w:t>
            </w:r>
          </w:p>
          <w:p w:rsidR="00211E72" w:rsidRPr="00A0487C" w:rsidRDefault="00211E72" w:rsidP="003C0CBE">
            <w:pPr>
              <w:pStyle w:val="TableParagraph"/>
              <w:tabs>
                <w:tab w:val="left" w:pos="1080"/>
              </w:tabs>
              <w:spacing w:before="120"/>
              <w:ind w:left="1260" w:right="711"/>
              <w:rPr>
                <w:rFonts w:asciiTheme="minorHAnsi" w:hAnsiTheme="minorHAnsi" w:cstheme="minorHAnsi"/>
                <w:sz w:val="24"/>
                <w:szCs w:val="24"/>
              </w:rPr>
            </w:pPr>
            <w:r w:rsidRPr="00A0487C">
              <w:rPr>
                <w:rFonts w:asciiTheme="minorHAnsi" w:hAnsiTheme="minorHAnsi" w:cstheme="minorHAnsi"/>
                <w:sz w:val="24"/>
                <w:szCs w:val="24"/>
              </w:rPr>
              <w:t>Complete this form entirely including authorized signatures.</w:t>
            </w:r>
            <w:r w:rsidR="00A0487C" w:rsidRPr="00A0487C">
              <w:rPr>
                <w:rFonts w:asciiTheme="minorHAnsi" w:hAnsiTheme="minorHAnsi" w:cstheme="minorHAnsi"/>
                <w:sz w:val="24"/>
                <w:szCs w:val="24"/>
              </w:rPr>
              <w:t xml:space="preserve"> </w:t>
            </w:r>
            <w:r w:rsidRPr="00A0487C">
              <w:rPr>
                <w:rFonts w:asciiTheme="minorHAnsi" w:hAnsiTheme="minorHAnsi" w:cstheme="minorHAnsi"/>
                <w:sz w:val="24"/>
                <w:szCs w:val="24"/>
              </w:rPr>
              <w:t xml:space="preserve">As a reminder, IDC funding cannot be used to supplant existing state, local or federal funding. </w:t>
            </w:r>
          </w:p>
          <w:p w:rsidR="00211E72" w:rsidRPr="00A0487C" w:rsidRDefault="00211E72" w:rsidP="003C0CBE">
            <w:pPr>
              <w:pStyle w:val="TableParagraph"/>
              <w:numPr>
                <w:ilvl w:val="0"/>
                <w:numId w:val="6"/>
              </w:numPr>
              <w:tabs>
                <w:tab w:val="left" w:pos="1080"/>
              </w:tabs>
              <w:spacing w:before="120"/>
              <w:ind w:left="1260" w:right="711" w:hanging="305"/>
              <w:rPr>
                <w:rFonts w:asciiTheme="minorHAnsi" w:hAnsiTheme="minorHAnsi" w:cstheme="minorHAnsi"/>
                <w:b/>
                <w:sz w:val="24"/>
                <w:szCs w:val="24"/>
              </w:rPr>
            </w:pPr>
            <w:r w:rsidRPr="00A0487C">
              <w:rPr>
                <w:rFonts w:asciiTheme="minorHAnsi" w:hAnsiTheme="minorHAnsi" w:cstheme="minorHAnsi"/>
                <w:b/>
                <w:color w:val="1F4E79"/>
                <w:sz w:val="24"/>
                <w:szCs w:val="24"/>
              </w:rPr>
              <w:t>Current Budget for Local Indigent Defense</w:t>
            </w:r>
            <w:r w:rsidRPr="00A0487C">
              <w:rPr>
                <w:rFonts w:asciiTheme="minorHAnsi" w:hAnsiTheme="minorHAnsi" w:cstheme="minorHAnsi"/>
                <w:b/>
                <w:color w:val="1F4E79"/>
                <w:spacing w:val="1"/>
                <w:sz w:val="24"/>
                <w:szCs w:val="24"/>
              </w:rPr>
              <w:t xml:space="preserve"> </w:t>
            </w:r>
            <w:r w:rsidRPr="00A0487C">
              <w:rPr>
                <w:rFonts w:asciiTheme="minorHAnsi" w:hAnsiTheme="minorHAnsi" w:cstheme="minorHAnsi"/>
                <w:b/>
                <w:color w:val="1F4E79"/>
                <w:sz w:val="24"/>
                <w:szCs w:val="24"/>
              </w:rPr>
              <w:t>Spending</w:t>
            </w:r>
          </w:p>
          <w:p w:rsidR="00211E72" w:rsidRPr="00A0487C" w:rsidRDefault="00211E72" w:rsidP="003C0CBE">
            <w:pPr>
              <w:pStyle w:val="TableParagraph"/>
              <w:tabs>
                <w:tab w:val="left" w:pos="1080"/>
              </w:tabs>
              <w:spacing w:before="120"/>
              <w:ind w:left="1260" w:right="711"/>
              <w:rPr>
                <w:rFonts w:asciiTheme="minorHAnsi" w:hAnsiTheme="minorHAnsi" w:cstheme="minorHAnsi"/>
                <w:sz w:val="24"/>
                <w:szCs w:val="24"/>
              </w:rPr>
            </w:pPr>
            <w:r w:rsidRPr="00A0487C">
              <w:rPr>
                <w:rFonts w:asciiTheme="minorHAnsi" w:hAnsiTheme="minorHAnsi" w:cstheme="minorHAnsi"/>
                <w:sz w:val="24"/>
                <w:szCs w:val="24"/>
              </w:rPr>
              <w:t>Include local budget and actual spending information for the past three years (calendar/fiscal) showing all expenses related to indigent defense services and where in the System’s budget they are located, i.e. under the Commission/Council, etc. You are also asked to summarize this spending as part of th</w:t>
            </w:r>
            <w:r w:rsidR="00A0487C" w:rsidRPr="00A0487C">
              <w:rPr>
                <w:rFonts w:asciiTheme="minorHAnsi" w:hAnsiTheme="minorHAnsi" w:cstheme="minorHAnsi"/>
                <w:sz w:val="24"/>
                <w:szCs w:val="24"/>
              </w:rPr>
              <w:t>is form.</w:t>
            </w:r>
          </w:p>
          <w:p w:rsidR="00A0487C" w:rsidRPr="00A0487C" w:rsidRDefault="00A0487C" w:rsidP="003C0CBE">
            <w:pPr>
              <w:pStyle w:val="TableParagraph"/>
              <w:numPr>
                <w:ilvl w:val="0"/>
                <w:numId w:val="6"/>
              </w:numPr>
              <w:tabs>
                <w:tab w:val="left" w:pos="1080"/>
              </w:tabs>
              <w:spacing w:before="120"/>
              <w:ind w:left="1260" w:right="711"/>
              <w:rPr>
                <w:rFonts w:asciiTheme="minorHAnsi" w:hAnsiTheme="minorHAnsi" w:cstheme="minorHAnsi"/>
                <w:sz w:val="24"/>
                <w:szCs w:val="24"/>
              </w:rPr>
            </w:pPr>
            <w:r w:rsidRPr="00A0487C">
              <w:rPr>
                <w:rFonts w:asciiTheme="minorHAnsi" w:hAnsiTheme="minorHAnsi" w:cstheme="minorHAnsi"/>
                <w:b/>
                <w:color w:val="1F4E79"/>
                <w:sz w:val="24"/>
                <w:szCs w:val="24"/>
              </w:rPr>
              <w:t>IDC FY202</w:t>
            </w:r>
            <w:r w:rsidR="00690052">
              <w:rPr>
                <w:rFonts w:asciiTheme="minorHAnsi" w:hAnsiTheme="minorHAnsi" w:cstheme="minorHAnsi"/>
                <w:b/>
                <w:color w:val="1F4E79"/>
                <w:sz w:val="24"/>
                <w:szCs w:val="24"/>
              </w:rPr>
              <w:t>2</w:t>
            </w:r>
            <w:r w:rsidR="001D0307">
              <w:rPr>
                <w:rFonts w:asciiTheme="minorHAnsi" w:hAnsiTheme="minorHAnsi" w:cstheme="minorHAnsi"/>
                <w:b/>
                <w:color w:val="1F4E79"/>
                <w:sz w:val="24"/>
                <w:szCs w:val="24"/>
              </w:rPr>
              <w:t xml:space="preserve"> Application Questionnaire</w:t>
            </w:r>
          </w:p>
          <w:p w:rsidR="00A0487C" w:rsidRPr="001D0307" w:rsidRDefault="001D0307" w:rsidP="003C0CBE">
            <w:pPr>
              <w:pStyle w:val="TableParagraph"/>
              <w:tabs>
                <w:tab w:val="left" w:pos="1080"/>
              </w:tabs>
              <w:spacing w:before="120"/>
              <w:ind w:left="1260" w:right="711"/>
              <w:rPr>
                <w:rFonts w:asciiTheme="minorHAnsi" w:hAnsiTheme="minorHAnsi" w:cstheme="minorHAnsi"/>
                <w:b/>
                <w:sz w:val="24"/>
                <w:szCs w:val="24"/>
              </w:rPr>
            </w:pPr>
            <w:r w:rsidRPr="001D0307">
              <w:rPr>
                <w:rFonts w:asciiTheme="minorHAnsi" w:hAnsiTheme="minorHAnsi" w:cstheme="minorHAnsi"/>
                <w:b/>
                <w:sz w:val="24"/>
                <w:szCs w:val="24"/>
              </w:rPr>
              <w:t>The project director should c</w:t>
            </w:r>
            <w:r w:rsidR="00A0487C" w:rsidRPr="001D0307">
              <w:rPr>
                <w:rFonts w:asciiTheme="minorHAnsi" w:hAnsiTheme="minorHAnsi" w:cstheme="minorHAnsi"/>
                <w:b/>
                <w:sz w:val="24"/>
                <w:szCs w:val="24"/>
              </w:rPr>
              <w:t>omplete the appropriate IDC System Needs Evaluation at the following link:</w:t>
            </w:r>
          </w:p>
          <w:p w:rsidR="00A0487C" w:rsidRPr="00A0487C" w:rsidRDefault="00A0487C" w:rsidP="003C0CBE">
            <w:pPr>
              <w:pStyle w:val="TableParagraph"/>
              <w:tabs>
                <w:tab w:val="left" w:pos="1080"/>
              </w:tabs>
              <w:spacing w:before="120"/>
              <w:ind w:left="1260" w:right="711"/>
              <w:rPr>
                <w:rFonts w:asciiTheme="minorHAnsi" w:hAnsiTheme="minorHAnsi" w:cstheme="minorHAnsi"/>
                <w:sz w:val="24"/>
                <w:szCs w:val="24"/>
              </w:rPr>
            </w:pPr>
            <w:r>
              <w:rPr>
                <w:rFonts w:asciiTheme="minorHAnsi" w:hAnsiTheme="minorHAnsi" w:cstheme="minorHAnsi"/>
                <w:sz w:val="24"/>
                <w:szCs w:val="24"/>
              </w:rPr>
              <w:t>CITY based</w:t>
            </w:r>
            <w:r w:rsidRPr="00A0487C">
              <w:rPr>
                <w:rFonts w:asciiTheme="minorHAnsi" w:hAnsiTheme="minorHAnsi" w:cstheme="minorHAnsi"/>
                <w:sz w:val="24"/>
                <w:szCs w:val="24"/>
              </w:rPr>
              <w:t xml:space="preserve"> Indigent Defense Systems: </w:t>
            </w:r>
            <w:r w:rsidRPr="00A0487C">
              <w:rPr>
                <w:sz w:val="24"/>
                <w:szCs w:val="24"/>
              </w:rPr>
              <w:t xml:space="preserve">  </w:t>
            </w:r>
            <w:hyperlink r:id="rId11" w:history="1">
              <w:r w:rsidR="00690052" w:rsidRPr="00690052">
                <w:rPr>
                  <w:rStyle w:val="Hyperlink"/>
                </w:rPr>
                <w:t>https://forms.gle/BL52sdcCJt3Pywvr5</w:t>
              </w:r>
            </w:hyperlink>
          </w:p>
          <w:p w:rsidR="00A0487C" w:rsidRDefault="00A0487C" w:rsidP="003C0CBE">
            <w:pPr>
              <w:pStyle w:val="TableParagraph"/>
              <w:tabs>
                <w:tab w:val="left" w:pos="1080"/>
              </w:tabs>
              <w:spacing w:before="120"/>
              <w:ind w:left="1260" w:right="711"/>
            </w:pPr>
            <w:r>
              <w:rPr>
                <w:rFonts w:asciiTheme="minorHAnsi" w:hAnsiTheme="minorHAnsi" w:cstheme="minorHAnsi"/>
                <w:sz w:val="24"/>
                <w:szCs w:val="24"/>
              </w:rPr>
              <w:t>COUNTY</w:t>
            </w:r>
            <w:r w:rsidRPr="00A0487C">
              <w:rPr>
                <w:rFonts w:asciiTheme="minorHAnsi" w:hAnsiTheme="minorHAnsi" w:cstheme="minorHAnsi"/>
                <w:sz w:val="24"/>
                <w:szCs w:val="24"/>
              </w:rPr>
              <w:t xml:space="preserve"> based Indigent Defense Systems: </w:t>
            </w:r>
            <w:r w:rsidRPr="00A0487C">
              <w:rPr>
                <w:sz w:val="24"/>
                <w:szCs w:val="24"/>
              </w:rPr>
              <w:t xml:space="preserve"> </w:t>
            </w:r>
            <w:hyperlink r:id="rId12" w:history="1">
              <w:r w:rsidR="00690052" w:rsidRPr="00690052">
                <w:rPr>
                  <w:rStyle w:val="Hyperlink"/>
                </w:rPr>
                <w:t>https://forms.gle/muwFEbd5xZsXcs537</w:t>
              </w:r>
            </w:hyperlink>
          </w:p>
          <w:p w:rsidR="001D0307" w:rsidRPr="001D0307" w:rsidRDefault="001D0307" w:rsidP="003C0CBE">
            <w:pPr>
              <w:pStyle w:val="TableParagraph"/>
              <w:numPr>
                <w:ilvl w:val="0"/>
                <w:numId w:val="6"/>
              </w:numPr>
              <w:tabs>
                <w:tab w:val="left" w:pos="1080"/>
              </w:tabs>
              <w:spacing w:before="120"/>
              <w:ind w:left="1260" w:right="711"/>
              <w:rPr>
                <w:rFonts w:asciiTheme="minorHAnsi" w:hAnsiTheme="minorHAnsi" w:cstheme="minorHAnsi"/>
                <w:sz w:val="24"/>
                <w:szCs w:val="24"/>
              </w:rPr>
            </w:pPr>
            <w:r w:rsidRPr="00A0487C">
              <w:rPr>
                <w:rFonts w:asciiTheme="minorHAnsi" w:hAnsiTheme="minorHAnsi" w:cstheme="minorHAnsi"/>
                <w:b/>
                <w:color w:val="1F4E79"/>
                <w:sz w:val="24"/>
                <w:szCs w:val="24"/>
              </w:rPr>
              <w:t>IDC FY202</w:t>
            </w:r>
            <w:r>
              <w:rPr>
                <w:rFonts w:asciiTheme="minorHAnsi" w:hAnsiTheme="minorHAnsi" w:cstheme="minorHAnsi"/>
                <w:b/>
                <w:color w:val="1F4E79"/>
                <w:sz w:val="24"/>
                <w:szCs w:val="24"/>
              </w:rPr>
              <w:t>2</w:t>
            </w:r>
            <w:r w:rsidRPr="00A0487C">
              <w:rPr>
                <w:rFonts w:asciiTheme="minorHAnsi" w:hAnsiTheme="minorHAnsi" w:cstheme="minorHAnsi"/>
                <w:b/>
                <w:color w:val="1F4E79"/>
                <w:sz w:val="24"/>
                <w:szCs w:val="24"/>
              </w:rPr>
              <w:t xml:space="preserve"> </w:t>
            </w:r>
            <w:r>
              <w:rPr>
                <w:rFonts w:asciiTheme="minorHAnsi" w:hAnsiTheme="minorHAnsi" w:cstheme="minorHAnsi"/>
                <w:b/>
                <w:color w:val="1F4E79"/>
                <w:sz w:val="24"/>
                <w:szCs w:val="24"/>
              </w:rPr>
              <w:t>Caseload Surveys</w:t>
            </w:r>
          </w:p>
          <w:p w:rsidR="001D0307" w:rsidRPr="001D0307" w:rsidRDefault="001D0307" w:rsidP="003C0CBE">
            <w:pPr>
              <w:pStyle w:val="TableParagraph"/>
              <w:tabs>
                <w:tab w:val="left" w:pos="1080"/>
              </w:tabs>
              <w:spacing w:before="120"/>
              <w:ind w:left="1260" w:right="711"/>
              <w:rPr>
                <w:rFonts w:asciiTheme="minorHAnsi" w:hAnsiTheme="minorHAnsi" w:cstheme="minorHAnsi"/>
                <w:b/>
                <w:sz w:val="24"/>
                <w:szCs w:val="24"/>
              </w:rPr>
            </w:pPr>
            <w:r w:rsidRPr="001D0307">
              <w:rPr>
                <w:rFonts w:asciiTheme="minorHAnsi" w:hAnsiTheme="minorHAnsi" w:cstheme="minorHAnsi"/>
                <w:b/>
                <w:sz w:val="24"/>
                <w:szCs w:val="24"/>
              </w:rPr>
              <w:t>Each indigent defense service provider</w:t>
            </w:r>
            <w:r>
              <w:rPr>
                <w:rFonts w:asciiTheme="minorHAnsi" w:hAnsiTheme="minorHAnsi" w:cstheme="minorHAnsi"/>
                <w:b/>
                <w:sz w:val="24"/>
                <w:szCs w:val="24"/>
              </w:rPr>
              <w:t xml:space="preserve"> for the system</w:t>
            </w:r>
            <w:r w:rsidRPr="001D0307">
              <w:rPr>
                <w:rFonts w:asciiTheme="minorHAnsi" w:hAnsiTheme="minorHAnsi" w:cstheme="minorHAnsi"/>
                <w:b/>
                <w:sz w:val="24"/>
                <w:szCs w:val="24"/>
              </w:rPr>
              <w:t xml:space="preserve"> should complete the caseload survey at the following link:</w:t>
            </w:r>
          </w:p>
          <w:p w:rsidR="001D0307" w:rsidRPr="00A0487C" w:rsidRDefault="005C3E09" w:rsidP="003C0CBE">
            <w:pPr>
              <w:pStyle w:val="TableParagraph"/>
              <w:tabs>
                <w:tab w:val="left" w:pos="1080"/>
              </w:tabs>
              <w:spacing w:before="120"/>
              <w:ind w:left="1260" w:right="711"/>
              <w:rPr>
                <w:rFonts w:asciiTheme="minorHAnsi" w:hAnsiTheme="minorHAnsi" w:cstheme="minorHAnsi"/>
                <w:sz w:val="24"/>
                <w:szCs w:val="24"/>
              </w:rPr>
            </w:pPr>
            <w:r>
              <w:rPr>
                <w:rFonts w:asciiTheme="minorHAnsi" w:hAnsiTheme="minorHAnsi" w:cstheme="minorHAnsi"/>
                <w:sz w:val="24"/>
                <w:szCs w:val="24"/>
              </w:rPr>
              <w:t>Indigent</w:t>
            </w:r>
            <w:r w:rsidR="001D0307">
              <w:rPr>
                <w:rFonts w:asciiTheme="minorHAnsi" w:hAnsiTheme="minorHAnsi" w:cstheme="minorHAnsi"/>
                <w:sz w:val="24"/>
                <w:szCs w:val="24"/>
              </w:rPr>
              <w:t xml:space="preserve"> D</w:t>
            </w:r>
            <w:r>
              <w:rPr>
                <w:rFonts w:asciiTheme="minorHAnsi" w:hAnsiTheme="minorHAnsi" w:cstheme="minorHAnsi"/>
                <w:sz w:val="24"/>
                <w:szCs w:val="24"/>
              </w:rPr>
              <w:t>efense</w:t>
            </w:r>
            <w:r w:rsidR="001D0307">
              <w:rPr>
                <w:rFonts w:asciiTheme="minorHAnsi" w:hAnsiTheme="minorHAnsi" w:cstheme="minorHAnsi"/>
                <w:sz w:val="24"/>
                <w:szCs w:val="24"/>
              </w:rPr>
              <w:t xml:space="preserve"> P</w:t>
            </w:r>
            <w:r>
              <w:rPr>
                <w:rFonts w:asciiTheme="minorHAnsi" w:hAnsiTheme="minorHAnsi" w:cstheme="minorHAnsi"/>
                <w:sz w:val="24"/>
                <w:szCs w:val="24"/>
              </w:rPr>
              <w:t>rovider</w:t>
            </w:r>
            <w:r w:rsidR="001D0307">
              <w:rPr>
                <w:rFonts w:asciiTheme="minorHAnsi" w:hAnsiTheme="minorHAnsi" w:cstheme="minorHAnsi"/>
                <w:sz w:val="24"/>
                <w:szCs w:val="24"/>
              </w:rPr>
              <w:t xml:space="preserve"> C</w:t>
            </w:r>
            <w:r>
              <w:rPr>
                <w:rFonts w:asciiTheme="minorHAnsi" w:hAnsiTheme="minorHAnsi" w:cstheme="minorHAnsi"/>
                <w:sz w:val="24"/>
                <w:szCs w:val="24"/>
              </w:rPr>
              <w:t>aseload</w:t>
            </w:r>
            <w:r w:rsidR="001D0307">
              <w:rPr>
                <w:rFonts w:asciiTheme="minorHAnsi" w:hAnsiTheme="minorHAnsi" w:cstheme="minorHAnsi"/>
                <w:sz w:val="24"/>
                <w:szCs w:val="24"/>
              </w:rPr>
              <w:t xml:space="preserve"> S</w:t>
            </w:r>
            <w:r>
              <w:rPr>
                <w:rFonts w:asciiTheme="minorHAnsi" w:hAnsiTheme="minorHAnsi" w:cstheme="minorHAnsi"/>
                <w:sz w:val="24"/>
                <w:szCs w:val="24"/>
              </w:rPr>
              <w:t>urvey</w:t>
            </w:r>
            <w:r w:rsidR="001D0307">
              <w:rPr>
                <w:rFonts w:asciiTheme="minorHAnsi" w:hAnsiTheme="minorHAnsi" w:cstheme="minorHAnsi"/>
                <w:sz w:val="24"/>
                <w:szCs w:val="24"/>
              </w:rPr>
              <w:t xml:space="preserve">: </w:t>
            </w:r>
            <w:hyperlink r:id="rId13" w:history="1">
              <w:r w:rsidR="001D0307" w:rsidRPr="001D0307">
                <w:rPr>
                  <w:rStyle w:val="Hyperlink"/>
                  <w:rFonts w:asciiTheme="minorHAnsi" w:hAnsiTheme="minorHAnsi" w:cstheme="minorHAnsi"/>
                </w:rPr>
                <w:t>https://forms.gle/roAicsdmDQXuGt3r5</w:t>
              </w:r>
            </w:hyperlink>
          </w:p>
          <w:p w:rsidR="00211E72" w:rsidRPr="00A0487C" w:rsidRDefault="00A0487C" w:rsidP="003C0CBE">
            <w:pPr>
              <w:pStyle w:val="TableParagraph"/>
              <w:tabs>
                <w:tab w:val="left" w:pos="1080"/>
              </w:tabs>
              <w:spacing w:before="120"/>
              <w:ind w:left="540" w:right="711"/>
              <w:rPr>
                <w:rFonts w:asciiTheme="minorHAnsi" w:hAnsiTheme="minorHAnsi" w:cstheme="minorHAnsi"/>
                <w:sz w:val="24"/>
                <w:szCs w:val="24"/>
              </w:rPr>
            </w:pPr>
            <w:r w:rsidRPr="001D0307">
              <w:rPr>
                <w:rFonts w:asciiTheme="minorHAnsi" w:hAnsiTheme="minorHAnsi" w:cstheme="minorHAnsi"/>
                <w:b/>
                <w:sz w:val="24"/>
                <w:szCs w:val="24"/>
              </w:rPr>
              <w:t xml:space="preserve">Once </w:t>
            </w:r>
            <w:r w:rsidR="001D0307" w:rsidRPr="001D0307">
              <w:rPr>
                <w:rFonts w:asciiTheme="minorHAnsi" w:hAnsiTheme="minorHAnsi" w:cstheme="minorHAnsi"/>
                <w:b/>
                <w:sz w:val="24"/>
                <w:szCs w:val="24"/>
              </w:rPr>
              <w:t xml:space="preserve">forms are </w:t>
            </w:r>
            <w:r w:rsidRPr="001D0307">
              <w:rPr>
                <w:rFonts w:asciiTheme="minorHAnsi" w:hAnsiTheme="minorHAnsi" w:cstheme="minorHAnsi"/>
                <w:b/>
                <w:sz w:val="24"/>
                <w:szCs w:val="24"/>
              </w:rPr>
              <w:t xml:space="preserve">submitted you will receive a copy of your responses </w:t>
            </w:r>
            <w:r w:rsidR="001D0307">
              <w:rPr>
                <w:rFonts w:asciiTheme="minorHAnsi" w:hAnsiTheme="minorHAnsi" w:cstheme="minorHAnsi"/>
                <w:b/>
                <w:sz w:val="24"/>
                <w:szCs w:val="24"/>
              </w:rPr>
              <w:t xml:space="preserve">by email. You may edit your </w:t>
            </w:r>
            <w:r w:rsidRPr="001D0307">
              <w:rPr>
                <w:rFonts w:asciiTheme="minorHAnsi" w:hAnsiTheme="minorHAnsi" w:cstheme="minorHAnsi"/>
                <w:b/>
                <w:sz w:val="24"/>
                <w:szCs w:val="24"/>
              </w:rPr>
              <w:t>submission</w:t>
            </w:r>
            <w:r w:rsidR="001D0307" w:rsidRPr="001D0307">
              <w:rPr>
                <w:rFonts w:asciiTheme="minorHAnsi" w:hAnsiTheme="minorHAnsi" w:cstheme="minorHAnsi"/>
                <w:b/>
                <w:sz w:val="24"/>
                <w:szCs w:val="24"/>
              </w:rPr>
              <w:t>s</w:t>
            </w:r>
            <w:r w:rsidRPr="001D0307">
              <w:rPr>
                <w:rFonts w:asciiTheme="minorHAnsi" w:hAnsiTheme="minorHAnsi" w:cstheme="minorHAnsi"/>
                <w:b/>
                <w:sz w:val="24"/>
                <w:szCs w:val="24"/>
              </w:rPr>
              <w:t xml:space="preserve"> up to the application deadline by revisiting the link in that email. </w:t>
            </w:r>
          </w:p>
        </w:tc>
      </w:tr>
    </w:tbl>
    <w:p w:rsidR="00AC6B32" w:rsidRPr="00BA26A0" w:rsidRDefault="00AC6B32" w:rsidP="0059092E">
      <w:pPr>
        <w:tabs>
          <w:tab w:val="center" w:pos="5530"/>
        </w:tabs>
        <w:rPr>
          <w:rFonts w:asciiTheme="minorHAnsi" w:hAnsiTheme="minorHAnsi" w:cstheme="minorHAnsi"/>
          <w:sz w:val="20"/>
        </w:rPr>
        <w:sectPr w:rsidR="00AC6B32" w:rsidRPr="00BA26A0" w:rsidSect="00BA26A0">
          <w:footerReference w:type="default" r:id="rId14"/>
          <w:type w:val="continuous"/>
          <w:pgSz w:w="12240" w:h="15840"/>
          <w:pgMar w:top="1440" w:right="1440" w:bottom="1440" w:left="1440" w:header="720" w:footer="681" w:gutter="0"/>
          <w:pgNumType w:start="1"/>
          <w:cols w:space="720"/>
          <w:docGrid w:linePitch="299"/>
        </w:sectPr>
      </w:pPr>
    </w:p>
    <w:p w:rsidR="000576D0" w:rsidRPr="00BA26A0" w:rsidRDefault="000576D0" w:rsidP="000576D0">
      <w:pPr>
        <w:tabs>
          <w:tab w:val="left" w:pos="2637"/>
        </w:tabs>
        <w:rPr>
          <w:rFonts w:asciiTheme="minorHAnsi" w:hAnsiTheme="minorHAnsi" w:cstheme="minorHAnsi"/>
          <w:sz w:val="18"/>
        </w:rPr>
      </w:pPr>
      <w:r w:rsidRPr="00BA26A0">
        <w:rPr>
          <w:rFonts w:asciiTheme="minorHAnsi" w:hAnsiTheme="minorHAnsi" w:cstheme="minorHAnsi"/>
          <w:sz w:val="18"/>
        </w:rPr>
        <w:lastRenderedPageBreak/>
        <w:tab/>
      </w:r>
    </w:p>
    <w:p w:rsidR="00AC6B32" w:rsidRPr="00BA26A0" w:rsidRDefault="000576D0" w:rsidP="000576D0">
      <w:pPr>
        <w:tabs>
          <w:tab w:val="left" w:pos="2637"/>
        </w:tabs>
        <w:rPr>
          <w:rFonts w:asciiTheme="minorHAnsi" w:hAnsiTheme="minorHAnsi" w:cstheme="minorHAnsi"/>
          <w:sz w:val="18"/>
        </w:rPr>
        <w:sectPr w:rsidR="00AC6B32" w:rsidRPr="00BA26A0">
          <w:pgSz w:w="12240" w:h="15840"/>
          <w:pgMar w:top="1460" w:right="580" w:bottom="880" w:left="600" w:header="0" w:footer="681" w:gutter="0"/>
          <w:cols w:space="720"/>
        </w:sectPr>
      </w:pPr>
      <w:r w:rsidRPr="00BA26A0">
        <w:rPr>
          <w:rFonts w:asciiTheme="minorHAnsi" w:hAnsiTheme="minorHAnsi" w:cstheme="minorHAnsi"/>
          <w:sz w:val="18"/>
        </w:rPr>
        <w:tab/>
      </w:r>
    </w:p>
    <w:tbl>
      <w:tblPr>
        <w:tblpPr w:leftFromText="180" w:rightFromText="180" w:vertAnchor="page" w:horzAnchor="margin" w:tblpY="9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9"/>
      </w:tblGrid>
      <w:tr w:rsidR="00885905" w:rsidRPr="00BA26A0" w:rsidTr="003C0CBE">
        <w:trPr>
          <w:trHeight w:val="720"/>
        </w:trPr>
        <w:tc>
          <w:tcPr>
            <w:tcW w:w="10769" w:type="dxa"/>
            <w:shd w:val="clear" w:color="auto" w:fill="E36C0A" w:themeFill="accent6" w:themeFillShade="BF"/>
            <w:vAlign w:val="center"/>
          </w:tcPr>
          <w:p w:rsidR="00885905" w:rsidRPr="00BA26A0" w:rsidRDefault="00C26ED1" w:rsidP="003C0CBE">
            <w:pPr>
              <w:pStyle w:val="TableParagraph"/>
              <w:ind w:left="1478" w:right="1509"/>
              <w:jc w:val="center"/>
              <w:rPr>
                <w:rFonts w:asciiTheme="minorHAnsi" w:hAnsiTheme="minorHAnsi" w:cstheme="minorHAnsi"/>
                <w:b/>
                <w:sz w:val="32"/>
                <w:szCs w:val="32"/>
              </w:rPr>
            </w:pPr>
            <w:r>
              <w:rPr>
                <w:rFonts w:asciiTheme="minorHAnsi" w:hAnsiTheme="minorHAnsi" w:cstheme="minorHAnsi"/>
                <w:b/>
                <w:color w:val="FFFFFF"/>
                <w:sz w:val="32"/>
                <w:szCs w:val="32"/>
              </w:rPr>
              <w:t xml:space="preserve">Grant </w:t>
            </w:r>
            <w:r w:rsidR="00963860">
              <w:rPr>
                <w:rFonts w:asciiTheme="minorHAnsi" w:hAnsiTheme="minorHAnsi" w:cstheme="minorHAnsi"/>
                <w:b/>
                <w:color w:val="FFFFFF"/>
                <w:sz w:val="32"/>
                <w:szCs w:val="32"/>
              </w:rPr>
              <w:t xml:space="preserve">Request </w:t>
            </w:r>
            <w:r>
              <w:rPr>
                <w:rFonts w:asciiTheme="minorHAnsi" w:hAnsiTheme="minorHAnsi" w:cstheme="minorHAnsi"/>
                <w:b/>
                <w:color w:val="FFFFFF"/>
                <w:sz w:val="32"/>
                <w:szCs w:val="32"/>
              </w:rPr>
              <w:t>Narrative</w:t>
            </w:r>
          </w:p>
        </w:tc>
      </w:tr>
      <w:tr w:rsidR="00885905" w:rsidRPr="00BA26A0" w:rsidTr="003C0CBE">
        <w:trPr>
          <w:trHeight w:val="2849"/>
        </w:trPr>
        <w:tc>
          <w:tcPr>
            <w:tcW w:w="10769" w:type="dxa"/>
            <w:vAlign w:val="center"/>
          </w:tcPr>
          <w:p w:rsidR="00885905" w:rsidRPr="00BA26A0" w:rsidRDefault="00C26ED1" w:rsidP="003C0CBE">
            <w:pPr>
              <w:pStyle w:val="TableParagraph"/>
              <w:spacing w:before="121"/>
              <w:rPr>
                <w:rFonts w:asciiTheme="minorHAnsi" w:hAnsiTheme="minorHAnsi" w:cstheme="minorHAnsi"/>
                <w:b/>
                <w:sz w:val="21"/>
                <w:szCs w:val="21"/>
                <w:u w:val="single"/>
              </w:rPr>
            </w:pPr>
            <w:r>
              <w:rPr>
                <w:rFonts w:asciiTheme="minorHAnsi" w:hAnsiTheme="minorHAnsi" w:cstheme="minorHAnsi"/>
                <w:b/>
                <w:sz w:val="21"/>
                <w:szCs w:val="21"/>
                <w:u w:val="single"/>
              </w:rPr>
              <w:t>Provide a</w:t>
            </w:r>
            <w:r w:rsidR="00030ABC" w:rsidRPr="00BA26A0">
              <w:rPr>
                <w:rFonts w:asciiTheme="minorHAnsi" w:hAnsiTheme="minorHAnsi" w:cstheme="minorHAnsi"/>
                <w:b/>
                <w:sz w:val="21"/>
                <w:szCs w:val="21"/>
                <w:u w:val="single"/>
              </w:rPr>
              <w:t xml:space="preserve"> narrative below that addresses ALL of the following items:</w:t>
            </w:r>
          </w:p>
          <w:p w:rsidR="000C5E82" w:rsidRPr="00BA26A0" w:rsidRDefault="000C5E82" w:rsidP="003C0CBE">
            <w:pPr>
              <w:pStyle w:val="ListParagraph"/>
              <w:numPr>
                <w:ilvl w:val="0"/>
                <w:numId w:val="23"/>
              </w:numPr>
              <w:spacing w:before="86"/>
              <w:rPr>
                <w:rFonts w:asciiTheme="minorHAnsi" w:hAnsiTheme="minorHAnsi" w:cstheme="minorHAnsi"/>
                <w:sz w:val="21"/>
                <w:szCs w:val="21"/>
              </w:rPr>
            </w:pPr>
            <w:r w:rsidRPr="00BA26A0">
              <w:rPr>
                <w:rFonts w:asciiTheme="minorHAnsi" w:hAnsiTheme="minorHAnsi" w:cstheme="minorHAnsi"/>
                <w:sz w:val="21"/>
                <w:szCs w:val="21"/>
              </w:rPr>
              <w:t>Summarize the System's annual indigent defense spending over the most recent three years. Explain in detail any changes including increases and/or decreases in budgeted annual amounts and actual annual spending levels.</w:t>
            </w:r>
          </w:p>
          <w:p w:rsidR="000C5E82" w:rsidRPr="00C26ED1" w:rsidRDefault="000C5E82" w:rsidP="003C0CBE">
            <w:pPr>
              <w:pStyle w:val="ListParagraph"/>
              <w:numPr>
                <w:ilvl w:val="0"/>
                <w:numId w:val="23"/>
              </w:numPr>
              <w:spacing w:before="86"/>
              <w:rPr>
                <w:rFonts w:asciiTheme="minorHAnsi" w:hAnsiTheme="minorHAnsi" w:cstheme="minorHAnsi"/>
                <w:sz w:val="21"/>
                <w:szCs w:val="21"/>
              </w:rPr>
            </w:pPr>
            <w:r w:rsidRPr="00BA26A0">
              <w:rPr>
                <w:rFonts w:asciiTheme="minorHAnsi" w:hAnsiTheme="minorHAnsi" w:cstheme="minorHAnsi"/>
                <w:sz w:val="21"/>
                <w:szCs w:val="21"/>
              </w:rPr>
              <w:t>List each item</w:t>
            </w:r>
            <w:r w:rsidR="00D267E8" w:rsidRPr="00BA26A0">
              <w:rPr>
                <w:rFonts w:asciiTheme="minorHAnsi" w:hAnsiTheme="minorHAnsi" w:cstheme="minorHAnsi"/>
                <w:sz w:val="21"/>
                <w:szCs w:val="21"/>
              </w:rPr>
              <w:t xml:space="preserve"> </w:t>
            </w:r>
            <w:r w:rsidRPr="00BA26A0">
              <w:rPr>
                <w:rFonts w:asciiTheme="minorHAnsi" w:hAnsiTheme="minorHAnsi" w:cstheme="minorHAnsi"/>
                <w:sz w:val="21"/>
                <w:szCs w:val="21"/>
              </w:rPr>
              <w:t>that the System is requesting grant funding to support</w:t>
            </w:r>
            <w:r w:rsidR="00C26ED1">
              <w:rPr>
                <w:rFonts w:asciiTheme="minorHAnsi" w:hAnsiTheme="minorHAnsi" w:cstheme="minorHAnsi"/>
                <w:sz w:val="21"/>
                <w:szCs w:val="21"/>
              </w:rPr>
              <w:t xml:space="preserve"> AND why </w:t>
            </w:r>
            <w:r w:rsidR="00963860">
              <w:rPr>
                <w:rFonts w:asciiTheme="minorHAnsi" w:hAnsiTheme="minorHAnsi" w:cstheme="minorHAnsi"/>
                <w:sz w:val="21"/>
                <w:szCs w:val="21"/>
              </w:rPr>
              <w:t>each</w:t>
            </w:r>
            <w:r w:rsidR="00C26ED1">
              <w:rPr>
                <w:rFonts w:asciiTheme="minorHAnsi" w:hAnsiTheme="minorHAnsi" w:cstheme="minorHAnsi"/>
                <w:sz w:val="21"/>
                <w:szCs w:val="21"/>
              </w:rPr>
              <w:t xml:space="preserve"> item</w:t>
            </w:r>
            <w:r w:rsidR="00963860">
              <w:rPr>
                <w:rFonts w:asciiTheme="minorHAnsi" w:hAnsiTheme="minorHAnsi" w:cstheme="minorHAnsi"/>
                <w:sz w:val="21"/>
                <w:szCs w:val="21"/>
              </w:rPr>
              <w:t xml:space="preserve"> is</w:t>
            </w:r>
            <w:r w:rsidR="00C26ED1">
              <w:rPr>
                <w:rFonts w:asciiTheme="minorHAnsi" w:hAnsiTheme="minorHAnsi" w:cstheme="minorHAnsi"/>
                <w:sz w:val="21"/>
                <w:szCs w:val="21"/>
              </w:rPr>
              <w:t xml:space="preserve"> needed.</w:t>
            </w:r>
            <w:r w:rsidR="00D267E8" w:rsidRPr="00C26ED1">
              <w:rPr>
                <w:rFonts w:asciiTheme="minorHAnsi" w:hAnsiTheme="minorHAnsi" w:cstheme="minorHAnsi"/>
                <w:sz w:val="21"/>
                <w:szCs w:val="21"/>
              </w:rPr>
              <w:t xml:space="preserve"> </w:t>
            </w:r>
            <w:r w:rsidR="00963860">
              <w:rPr>
                <w:rFonts w:asciiTheme="minorHAnsi" w:hAnsiTheme="minorHAnsi" w:cstheme="minorHAnsi"/>
                <w:sz w:val="21"/>
                <w:szCs w:val="21"/>
              </w:rPr>
              <w:t>List the items in order of priority, beginning with the most necessary item.</w:t>
            </w:r>
          </w:p>
          <w:p w:rsidR="000C5E82" w:rsidRPr="00BA26A0" w:rsidRDefault="000C5E82" w:rsidP="003C0CBE">
            <w:pPr>
              <w:pStyle w:val="ListParagraph"/>
              <w:numPr>
                <w:ilvl w:val="0"/>
                <w:numId w:val="23"/>
              </w:numPr>
              <w:spacing w:before="86"/>
              <w:rPr>
                <w:rFonts w:asciiTheme="minorHAnsi" w:hAnsiTheme="minorHAnsi" w:cstheme="minorHAnsi"/>
                <w:sz w:val="21"/>
                <w:szCs w:val="21"/>
              </w:rPr>
            </w:pPr>
            <w:r w:rsidRPr="00BA26A0">
              <w:rPr>
                <w:rFonts w:asciiTheme="minorHAnsi" w:hAnsiTheme="minorHAnsi" w:cstheme="minorHAnsi"/>
                <w:sz w:val="21"/>
                <w:szCs w:val="21"/>
              </w:rPr>
              <w:t xml:space="preserve">Explain why the System is </w:t>
            </w:r>
            <w:r w:rsidR="00963860">
              <w:rPr>
                <w:rFonts w:asciiTheme="minorHAnsi" w:hAnsiTheme="minorHAnsi" w:cstheme="minorHAnsi"/>
                <w:sz w:val="21"/>
                <w:szCs w:val="21"/>
              </w:rPr>
              <w:t>unable or unwilling to fund each item</w:t>
            </w:r>
            <w:r w:rsidR="00C26ED1">
              <w:rPr>
                <w:rFonts w:asciiTheme="minorHAnsi" w:hAnsiTheme="minorHAnsi" w:cstheme="minorHAnsi"/>
                <w:sz w:val="21"/>
                <w:szCs w:val="21"/>
              </w:rPr>
              <w:t xml:space="preserve"> without </w:t>
            </w:r>
            <w:r w:rsidR="00963860">
              <w:rPr>
                <w:rFonts w:asciiTheme="minorHAnsi" w:hAnsiTheme="minorHAnsi" w:cstheme="minorHAnsi"/>
                <w:sz w:val="21"/>
                <w:szCs w:val="21"/>
              </w:rPr>
              <w:t xml:space="preserve">receiving </w:t>
            </w:r>
            <w:r w:rsidRPr="00BA26A0">
              <w:rPr>
                <w:rFonts w:asciiTheme="minorHAnsi" w:hAnsiTheme="minorHAnsi" w:cstheme="minorHAnsi"/>
                <w:sz w:val="21"/>
                <w:szCs w:val="21"/>
              </w:rPr>
              <w:t>grant funds.</w:t>
            </w:r>
          </w:p>
          <w:p w:rsidR="00392C83" w:rsidRPr="00392C83" w:rsidRDefault="00B00E81" w:rsidP="003C0CBE">
            <w:pPr>
              <w:pStyle w:val="ListParagraph"/>
              <w:numPr>
                <w:ilvl w:val="0"/>
                <w:numId w:val="23"/>
              </w:numPr>
              <w:spacing w:before="86"/>
              <w:rPr>
                <w:rFonts w:asciiTheme="minorHAnsi" w:hAnsiTheme="minorHAnsi" w:cstheme="minorHAnsi"/>
              </w:rPr>
            </w:pPr>
            <w:r w:rsidRPr="00BA26A0">
              <w:rPr>
                <w:rFonts w:asciiTheme="minorHAnsi" w:hAnsiTheme="minorHAnsi" w:cstheme="minorHAnsi"/>
                <w:sz w:val="21"/>
                <w:szCs w:val="21"/>
              </w:rPr>
              <w:t>Describe</w:t>
            </w:r>
            <w:r w:rsidR="000C5E82" w:rsidRPr="00BA26A0">
              <w:rPr>
                <w:rFonts w:asciiTheme="minorHAnsi" w:hAnsiTheme="minorHAnsi" w:cstheme="minorHAnsi"/>
                <w:sz w:val="21"/>
                <w:szCs w:val="21"/>
              </w:rPr>
              <w:t xml:space="preserve"> how </w:t>
            </w:r>
            <w:r w:rsidR="00963860">
              <w:rPr>
                <w:rFonts w:asciiTheme="minorHAnsi" w:hAnsiTheme="minorHAnsi" w:cstheme="minorHAnsi"/>
                <w:sz w:val="21"/>
                <w:szCs w:val="21"/>
              </w:rPr>
              <w:t xml:space="preserve">each </w:t>
            </w:r>
            <w:r w:rsidR="00C26ED1">
              <w:rPr>
                <w:rFonts w:asciiTheme="minorHAnsi" w:hAnsiTheme="minorHAnsi" w:cstheme="minorHAnsi"/>
                <w:sz w:val="21"/>
                <w:szCs w:val="21"/>
              </w:rPr>
              <w:t>item will assist the System to provide more effective representation for indigent clients</w:t>
            </w:r>
            <w:r w:rsidR="000C5E82" w:rsidRPr="00BA26A0">
              <w:rPr>
                <w:rFonts w:asciiTheme="minorHAnsi" w:hAnsiTheme="minorHAnsi" w:cstheme="minorHAnsi"/>
                <w:sz w:val="21"/>
                <w:szCs w:val="21"/>
              </w:rPr>
              <w:t>.</w:t>
            </w:r>
          </w:p>
          <w:p w:rsidR="007E7FEF" w:rsidRPr="00392C83" w:rsidRDefault="00392C83" w:rsidP="003C0CBE">
            <w:pPr>
              <w:spacing w:before="86"/>
              <w:rPr>
                <w:rFonts w:asciiTheme="minorHAnsi" w:hAnsiTheme="minorHAnsi" w:cstheme="minorHAnsi"/>
                <w:b/>
              </w:rPr>
            </w:pPr>
            <w:r w:rsidRPr="00392C83">
              <w:rPr>
                <w:rFonts w:asciiTheme="minorHAnsi" w:hAnsiTheme="minorHAnsi" w:cstheme="minorHAnsi"/>
                <w:b/>
                <w:sz w:val="21"/>
                <w:szCs w:val="21"/>
              </w:rPr>
              <w:t>Begin typing below:</w:t>
            </w:r>
            <w:r w:rsidR="000C5E82" w:rsidRPr="00392C83">
              <w:rPr>
                <w:rFonts w:asciiTheme="minorHAnsi" w:hAnsiTheme="minorHAnsi" w:cstheme="minorHAnsi"/>
                <w:b/>
                <w:sz w:val="21"/>
                <w:szCs w:val="21"/>
              </w:rPr>
              <w:t xml:space="preserve">                                                                                                                                                                                                                                                                                                                                                                                                                                                                                                                                                                                                                                                            </w:t>
            </w:r>
            <w:r w:rsidR="00885905" w:rsidRPr="00392C83">
              <w:rPr>
                <w:rFonts w:asciiTheme="minorHAnsi" w:hAnsiTheme="minorHAnsi" w:cstheme="minorHAnsi"/>
                <w:b/>
                <w:sz w:val="21"/>
                <w:szCs w:val="21"/>
              </w:rPr>
              <w:t xml:space="preserve">                                                                                                                                                                                                                                                 </w:t>
            </w:r>
          </w:p>
        </w:tc>
      </w:tr>
      <w:tr w:rsidR="007E7FEF" w:rsidRPr="00BA26A0" w:rsidTr="003C0CBE">
        <w:trPr>
          <w:trHeight w:val="9365"/>
        </w:trPr>
        <w:sdt>
          <w:sdtPr>
            <w:rPr>
              <w:rFonts w:asciiTheme="minorHAnsi" w:hAnsiTheme="minorHAnsi" w:cstheme="minorHAnsi"/>
            </w:rPr>
            <w:id w:val="-1524551103"/>
            <w:placeholder>
              <w:docPart w:val="DefaultPlaceholder_-1854013440"/>
            </w:placeholder>
            <w:showingPlcHdr/>
          </w:sdtPr>
          <w:sdtEndPr/>
          <w:sdtContent>
            <w:bookmarkStart w:id="0" w:name="_GoBack" w:displacedByCustomXml="prev"/>
            <w:tc>
              <w:tcPr>
                <w:tcW w:w="10769" w:type="dxa"/>
              </w:tcPr>
              <w:p w:rsidR="00B33AC3" w:rsidRPr="00BA26A0" w:rsidRDefault="00A56B2E" w:rsidP="003C0CBE">
                <w:pPr>
                  <w:pStyle w:val="TableParagraph"/>
                  <w:tabs>
                    <w:tab w:val="left" w:pos="980"/>
                  </w:tabs>
                  <w:spacing w:before="118" w:line="242" w:lineRule="auto"/>
                  <w:ind w:right="288"/>
                  <w:jc w:val="both"/>
                  <w:rPr>
                    <w:rFonts w:asciiTheme="minorHAnsi" w:hAnsiTheme="minorHAnsi" w:cstheme="minorHAnsi"/>
                  </w:rPr>
                </w:pPr>
                <w:r w:rsidRPr="007054C3">
                  <w:rPr>
                    <w:rStyle w:val="PlaceholderText"/>
                  </w:rPr>
                  <w:t>Click or tap here to enter text.</w:t>
                </w:r>
              </w:p>
            </w:tc>
            <w:bookmarkEnd w:id="0" w:displacedByCustomXml="next"/>
          </w:sdtContent>
        </w:sdt>
      </w:tr>
    </w:tbl>
    <w:p w:rsidR="00DE57DF" w:rsidRPr="00BA26A0" w:rsidRDefault="00DE57DF">
      <w:pPr>
        <w:rPr>
          <w:rFonts w:asciiTheme="minorHAnsi" w:hAnsiTheme="minorHAnsi" w:cstheme="minorHAnsi"/>
        </w:rPr>
      </w:pPr>
      <w:r w:rsidRPr="00BA26A0">
        <w:rPr>
          <w:rFonts w:asciiTheme="minorHAnsi" w:hAnsiTheme="minorHAnsi" w:cstheme="minorHAnsi"/>
        </w:rPr>
        <w:br w:type="page"/>
      </w:r>
    </w:p>
    <w:tbl>
      <w:tblPr>
        <w:tblpPr w:leftFromText="180" w:rightFromText="180" w:vertAnchor="page" w:horzAnchor="margin" w:tblpY="8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9"/>
      </w:tblGrid>
      <w:tr w:rsidR="00880B77" w:rsidRPr="00BA26A0" w:rsidTr="007759D6">
        <w:trPr>
          <w:trHeight w:val="720"/>
        </w:trPr>
        <w:tc>
          <w:tcPr>
            <w:tcW w:w="10769" w:type="dxa"/>
            <w:shd w:val="clear" w:color="auto" w:fill="E36C0A" w:themeFill="accent6" w:themeFillShade="BF"/>
            <w:vAlign w:val="center"/>
          </w:tcPr>
          <w:p w:rsidR="00880B77" w:rsidRPr="00BA26A0" w:rsidRDefault="00880B77" w:rsidP="005C3E09">
            <w:pPr>
              <w:pStyle w:val="TableParagraph"/>
              <w:ind w:left="1478" w:right="1509"/>
              <w:jc w:val="center"/>
              <w:rPr>
                <w:rFonts w:asciiTheme="minorHAnsi" w:hAnsiTheme="minorHAnsi" w:cstheme="minorHAnsi"/>
                <w:b/>
                <w:sz w:val="32"/>
                <w:szCs w:val="32"/>
              </w:rPr>
            </w:pPr>
            <w:r w:rsidRPr="00BA26A0">
              <w:rPr>
                <w:rFonts w:asciiTheme="minorHAnsi" w:hAnsiTheme="minorHAnsi" w:cstheme="minorHAnsi"/>
                <w:b/>
                <w:color w:val="FFFFFF"/>
                <w:sz w:val="32"/>
                <w:szCs w:val="32"/>
              </w:rPr>
              <w:lastRenderedPageBreak/>
              <w:t>Application Signature Page</w:t>
            </w:r>
          </w:p>
        </w:tc>
      </w:tr>
      <w:tr w:rsidR="00880B77" w:rsidRPr="00BA26A0" w:rsidTr="003C0CBE">
        <w:trPr>
          <w:trHeight w:val="10417"/>
        </w:trPr>
        <w:tc>
          <w:tcPr>
            <w:tcW w:w="10769" w:type="dxa"/>
          </w:tcPr>
          <w:p w:rsidR="00880B77" w:rsidRPr="00BA26A0" w:rsidRDefault="00880B77" w:rsidP="00211E72">
            <w:pPr>
              <w:pStyle w:val="Heading1"/>
              <w:ind w:left="120" w:firstLine="0"/>
              <w:rPr>
                <w:rFonts w:asciiTheme="minorHAnsi" w:hAnsiTheme="minorHAnsi" w:cstheme="minorHAnsi"/>
                <w:sz w:val="21"/>
                <w:szCs w:val="21"/>
              </w:rPr>
            </w:pPr>
            <w:r w:rsidRPr="00BA26A0">
              <w:rPr>
                <w:rFonts w:asciiTheme="minorHAnsi" w:hAnsiTheme="minorHAnsi" w:cstheme="minorHAnsi"/>
                <w:sz w:val="21"/>
                <w:szCs w:val="21"/>
              </w:rPr>
              <w:t xml:space="preserve">   </w:t>
            </w:r>
          </w:p>
          <w:p w:rsidR="00880B77" w:rsidRPr="00BA26A0" w:rsidRDefault="00880B77" w:rsidP="00211E72">
            <w:pPr>
              <w:pStyle w:val="Heading1"/>
              <w:ind w:left="480" w:firstLine="0"/>
              <w:rPr>
                <w:rFonts w:asciiTheme="minorHAnsi" w:hAnsiTheme="minorHAnsi" w:cstheme="minorHAnsi"/>
                <w:b/>
                <w:sz w:val="21"/>
                <w:szCs w:val="21"/>
              </w:rPr>
            </w:pPr>
            <w:r w:rsidRPr="00BA26A0">
              <w:rPr>
                <w:rFonts w:asciiTheme="minorHAnsi" w:hAnsiTheme="minorHAnsi" w:cstheme="minorHAnsi"/>
                <w:sz w:val="21"/>
                <w:szCs w:val="21"/>
              </w:rPr>
              <w:t xml:space="preserve"> </w:t>
            </w:r>
            <w:r w:rsidRPr="00BA26A0">
              <w:rPr>
                <w:rFonts w:asciiTheme="minorHAnsi" w:hAnsiTheme="minorHAnsi" w:cstheme="minorHAnsi"/>
                <w:b/>
                <w:sz w:val="21"/>
                <w:szCs w:val="21"/>
              </w:rPr>
              <w:t>In signing this grant application, we understand and affirm that:</w:t>
            </w:r>
          </w:p>
          <w:p w:rsidR="00880B77" w:rsidRPr="00BA26A0" w:rsidRDefault="00880B77" w:rsidP="00211E72">
            <w:pPr>
              <w:pStyle w:val="BodyText"/>
              <w:spacing w:before="8"/>
              <w:rPr>
                <w:rFonts w:asciiTheme="minorHAnsi" w:hAnsiTheme="minorHAnsi" w:cstheme="minorHAnsi"/>
                <w:sz w:val="21"/>
                <w:szCs w:val="21"/>
              </w:rPr>
            </w:pPr>
          </w:p>
          <w:p w:rsidR="00880B77" w:rsidRPr="00BA26A0" w:rsidRDefault="00880B77" w:rsidP="00211E72">
            <w:pPr>
              <w:pStyle w:val="ListParagraph"/>
              <w:numPr>
                <w:ilvl w:val="1"/>
                <w:numId w:val="10"/>
              </w:numPr>
              <w:tabs>
                <w:tab w:val="left" w:pos="841"/>
              </w:tabs>
              <w:spacing w:before="1" w:line="242" w:lineRule="auto"/>
              <w:ind w:right="393"/>
              <w:rPr>
                <w:rFonts w:asciiTheme="minorHAnsi" w:hAnsiTheme="minorHAnsi" w:cstheme="minorHAnsi"/>
                <w:sz w:val="21"/>
                <w:szCs w:val="21"/>
              </w:rPr>
            </w:pPr>
            <w:r w:rsidRPr="00BA26A0">
              <w:rPr>
                <w:rFonts w:asciiTheme="minorHAnsi" w:hAnsiTheme="minorHAnsi" w:cstheme="minorHAnsi"/>
                <w:sz w:val="21"/>
                <w:szCs w:val="21"/>
              </w:rPr>
              <w:t>The application is being submitted after having read the terms, answ</w:t>
            </w:r>
            <w:r w:rsidR="005C3E09">
              <w:rPr>
                <w:rFonts w:asciiTheme="minorHAnsi" w:hAnsiTheme="minorHAnsi" w:cstheme="minorHAnsi"/>
                <w:sz w:val="21"/>
                <w:szCs w:val="21"/>
              </w:rPr>
              <w:t xml:space="preserve">ered all questions, and </w:t>
            </w:r>
            <w:r w:rsidR="007759D6">
              <w:rPr>
                <w:rFonts w:asciiTheme="minorHAnsi" w:hAnsiTheme="minorHAnsi" w:cstheme="minorHAnsi"/>
                <w:sz w:val="21"/>
                <w:szCs w:val="21"/>
              </w:rPr>
              <w:t>completed</w:t>
            </w:r>
            <w:r w:rsidR="005C3E09">
              <w:rPr>
                <w:rFonts w:asciiTheme="minorHAnsi" w:hAnsiTheme="minorHAnsi" w:cstheme="minorHAnsi"/>
                <w:sz w:val="21"/>
                <w:szCs w:val="21"/>
              </w:rPr>
              <w:t>/attached</w:t>
            </w:r>
            <w:r w:rsidRPr="00BA26A0">
              <w:rPr>
                <w:rFonts w:asciiTheme="minorHAnsi" w:hAnsiTheme="minorHAnsi" w:cstheme="minorHAnsi"/>
                <w:sz w:val="21"/>
                <w:szCs w:val="21"/>
              </w:rPr>
              <w:t xml:space="preserve"> all</w:t>
            </w:r>
            <w:r w:rsidRPr="00BA26A0">
              <w:rPr>
                <w:rFonts w:asciiTheme="minorHAnsi" w:hAnsiTheme="minorHAnsi" w:cstheme="minorHAnsi"/>
                <w:spacing w:val="-1"/>
                <w:sz w:val="21"/>
                <w:szCs w:val="21"/>
              </w:rPr>
              <w:t xml:space="preserve"> </w:t>
            </w:r>
            <w:r w:rsidRPr="00BA26A0">
              <w:rPr>
                <w:rFonts w:asciiTheme="minorHAnsi" w:hAnsiTheme="minorHAnsi" w:cstheme="minorHAnsi"/>
                <w:sz w:val="21"/>
                <w:szCs w:val="21"/>
              </w:rPr>
              <w:t>documents and forms identified in the Application Checklist.</w:t>
            </w:r>
          </w:p>
          <w:p w:rsidR="00880B77" w:rsidRPr="00BA26A0" w:rsidRDefault="00880B77" w:rsidP="00211E72">
            <w:pPr>
              <w:pStyle w:val="ListParagraph"/>
              <w:numPr>
                <w:ilvl w:val="1"/>
                <w:numId w:val="10"/>
              </w:numPr>
              <w:tabs>
                <w:tab w:val="left" w:pos="841"/>
              </w:tabs>
              <w:spacing w:before="118"/>
              <w:ind w:hanging="361"/>
              <w:rPr>
                <w:rFonts w:asciiTheme="minorHAnsi" w:hAnsiTheme="minorHAnsi" w:cstheme="minorHAnsi"/>
                <w:sz w:val="21"/>
                <w:szCs w:val="21"/>
              </w:rPr>
            </w:pPr>
            <w:r w:rsidRPr="00BA26A0">
              <w:rPr>
                <w:rFonts w:asciiTheme="minorHAnsi" w:hAnsiTheme="minorHAnsi" w:cstheme="minorHAnsi"/>
                <w:sz w:val="21"/>
                <w:szCs w:val="21"/>
              </w:rPr>
              <w:t>The funding requested is subject to approval by the</w:t>
            </w:r>
            <w:r w:rsidRPr="00BA26A0">
              <w:rPr>
                <w:rFonts w:asciiTheme="minorHAnsi" w:hAnsiTheme="minorHAnsi" w:cstheme="minorHAnsi"/>
                <w:spacing w:val="6"/>
                <w:sz w:val="21"/>
                <w:szCs w:val="21"/>
              </w:rPr>
              <w:t xml:space="preserve"> </w:t>
            </w:r>
            <w:r w:rsidRPr="00BA26A0">
              <w:rPr>
                <w:rFonts w:asciiTheme="minorHAnsi" w:hAnsiTheme="minorHAnsi" w:cstheme="minorHAnsi"/>
                <w:sz w:val="21"/>
                <w:szCs w:val="21"/>
              </w:rPr>
              <w:t>IDC.</w:t>
            </w:r>
          </w:p>
          <w:p w:rsidR="00880B77" w:rsidRPr="00BA26A0" w:rsidRDefault="00880B77" w:rsidP="00211E72">
            <w:pPr>
              <w:pStyle w:val="ListParagraph"/>
              <w:numPr>
                <w:ilvl w:val="1"/>
                <w:numId w:val="10"/>
              </w:numPr>
              <w:tabs>
                <w:tab w:val="left" w:pos="841"/>
              </w:tabs>
              <w:spacing w:before="117"/>
              <w:ind w:hanging="361"/>
              <w:rPr>
                <w:rFonts w:asciiTheme="minorHAnsi" w:hAnsiTheme="minorHAnsi" w:cstheme="minorHAnsi"/>
                <w:sz w:val="21"/>
                <w:szCs w:val="21"/>
              </w:rPr>
            </w:pPr>
            <w:r w:rsidRPr="00BA26A0">
              <w:rPr>
                <w:rFonts w:asciiTheme="minorHAnsi" w:hAnsiTheme="minorHAnsi" w:cstheme="minorHAnsi"/>
                <w:sz w:val="21"/>
                <w:szCs w:val="21"/>
              </w:rPr>
              <w:t>This application does not constitute an</w:t>
            </w:r>
            <w:r w:rsidRPr="00BA26A0">
              <w:rPr>
                <w:rFonts w:asciiTheme="minorHAnsi" w:hAnsiTheme="minorHAnsi" w:cstheme="minorHAnsi"/>
                <w:spacing w:val="-1"/>
                <w:sz w:val="21"/>
                <w:szCs w:val="21"/>
              </w:rPr>
              <w:t xml:space="preserve"> </w:t>
            </w:r>
            <w:r w:rsidRPr="00BA26A0">
              <w:rPr>
                <w:rFonts w:asciiTheme="minorHAnsi" w:hAnsiTheme="minorHAnsi" w:cstheme="minorHAnsi"/>
                <w:sz w:val="21"/>
                <w:szCs w:val="21"/>
              </w:rPr>
              <w:t>agreement.</w:t>
            </w:r>
          </w:p>
          <w:p w:rsidR="00880B77" w:rsidRPr="00BA26A0" w:rsidRDefault="00880B77" w:rsidP="00211E72">
            <w:pPr>
              <w:pStyle w:val="ListParagraph"/>
              <w:numPr>
                <w:ilvl w:val="1"/>
                <w:numId w:val="10"/>
              </w:numPr>
              <w:tabs>
                <w:tab w:val="left" w:pos="841"/>
              </w:tabs>
              <w:spacing w:before="122"/>
              <w:ind w:hanging="361"/>
              <w:rPr>
                <w:rFonts w:asciiTheme="minorHAnsi" w:hAnsiTheme="minorHAnsi" w:cstheme="minorHAnsi"/>
                <w:sz w:val="21"/>
                <w:szCs w:val="21"/>
              </w:rPr>
            </w:pPr>
            <w:r w:rsidRPr="00BA26A0">
              <w:rPr>
                <w:rFonts w:asciiTheme="minorHAnsi" w:hAnsiTheme="minorHAnsi" w:cstheme="minorHAnsi"/>
                <w:sz w:val="21"/>
                <w:szCs w:val="21"/>
              </w:rPr>
              <w:t>The county</w:t>
            </w:r>
            <w:r w:rsidR="007759D6">
              <w:rPr>
                <w:rFonts w:asciiTheme="minorHAnsi" w:hAnsiTheme="minorHAnsi" w:cstheme="minorHAnsi"/>
                <w:sz w:val="21"/>
                <w:szCs w:val="21"/>
              </w:rPr>
              <w:t>/city</w:t>
            </w:r>
            <w:r w:rsidRPr="00BA26A0">
              <w:rPr>
                <w:rFonts w:asciiTheme="minorHAnsi" w:hAnsiTheme="minorHAnsi" w:cstheme="minorHAnsi"/>
                <w:sz w:val="21"/>
                <w:szCs w:val="21"/>
              </w:rPr>
              <w:t xml:space="preserve"> may not obligate IDC funds without a specific written</w:t>
            </w:r>
            <w:r w:rsidRPr="00BA26A0">
              <w:rPr>
                <w:rFonts w:asciiTheme="minorHAnsi" w:hAnsiTheme="minorHAnsi" w:cstheme="minorHAnsi"/>
                <w:spacing w:val="-2"/>
                <w:sz w:val="21"/>
                <w:szCs w:val="21"/>
              </w:rPr>
              <w:t xml:space="preserve"> </w:t>
            </w:r>
            <w:r w:rsidRPr="00BA26A0">
              <w:rPr>
                <w:rFonts w:asciiTheme="minorHAnsi" w:hAnsiTheme="minorHAnsi" w:cstheme="minorHAnsi"/>
                <w:sz w:val="21"/>
                <w:szCs w:val="21"/>
              </w:rPr>
              <w:t>agreement.</w:t>
            </w:r>
          </w:p>
          <w:p w:rsidR="00880B77" w:rsidRPr="00BA26A0" w:rsidRDefault="00880B77" w:rsidP="00211E72">
            <w:pPr>
              <w:pStyle w:val="ListParagraph"/>
              <w:numPr>
                <w:ilvl w:val="1"/>
                <w:numId w:val="10"/>
              </w:numPr>
              <w:tabs>
                <w:tab w:val="left" w:pos="841"/>
              </w:tabs>
              <w:spacing w:before="123"/>
              <w:ind w:hanging="361"/>
              <w:rPr>
                <w:rFonts w:asciiTheme="minorHAnsi" w:hAnsiTheme="minorHAnsi" w:cstheme="minorHAnsi"/>
                <w:sz w:val="21"/>
                <w:szCs w:val="21"/>
              </w:rPr>
            </w:pPr>
            <w:r w:rsidRPr="00BA26A0">
              <w:rPr>
                <w:rFonts w:asciiTheme="minorHAnsi" w:hAnsiTheme="minorHAnsi" w:cstheme="minorHAnsi"/>
                <w:sz w:val="21"/>
                <w:szCs w:val="21"/>
              </w:rPr>
              <w:t>Disbursement of funds is always subject to the availability of</w:t>
            </w:r>
            <w:r w:rsidRPr="00BA26A0">
              <w:rPr>
                <w:rFonts w:asciiTheme="minorHAnsi" w:hAnsiTheme="minorHAnsi" w:cstheme="minorHAnsi"/>
                <w:spacing w:val="-4"/>
                <w:sz w:val="21"/>
                <w:szCs w:val="21"/>
              </w:rPr>
              <w:t xml:space="preserve"> </w:t>
            </w:r>
            <w:r w:rsidRPr="00BA26A0">
              <w:rPr>
                <w:rFonts w:asciiTheme="minorHAnsi" w:hAnsiTheme="minorHAnsi" w:cstheme="minorHAnsi"/>
                <w:sz w:val="21"/>
                <w:szCs w:val="21"/>
              </w:rPr>
              <w:t>funds.</w:t>
            </w:r>
          </w:p>
          <w:p w:rsidR="00880B77" w:rsidRPr="00BA26A0" w:rsidRDefault="00880B77" w:rsidP="00211E72">
            <w:pPr>
              <w:pStyle w:val="ListParagraph"/>
              <w:numPr>
                <w:ilvl w:val="1"/>
                <w:numId w:val="10"/>
              </w:numPr>
              <w:tabs>
                <w:tab w:val="left" w:pos="841"/>
              </w:tabs>
              <w:spacing w:before="123"/>
              <w:ind w:hanging="361"/>
              <w:rPr>
                <w:rFonts w:asciiTheme="minorHAnsi" w:hAnsiTheme="minorHAnsi" w:cstheme="minorHAnsi"/>
                <w:sz w:val="21"/>
                <w:szCs w:val="21"/>
              </w:rPr>
            </w:pPr>
            <w:r w:rsidRPr="00BA26A0">
              <w:rPr>
                <w:rFonts w:asciiTheme="minorHAnsi" w:hAnsiTheme="minorHAnsi" w:cstheme="minorHAnsi"/>
                <w:sz w:val="21"/>
                <w:szCs w:val="21"/>
              </w:rPr>
              <w:t>IDC funds awarded cannot be used in any way to supplant existing local spending.</w:t>
            </w:r>
          </w:p>
          <w:p w:rsidR="00B83FCC" w:rsidRPr="00BA26A0" w:rsidRDefault="00B83FCC" w:rsidP="00211E72">
            <w:pPr>
              <w:pStyle w:val="ListParagraph"/>
              <w:numPr>
                <w:ilvl w:val="1"/>
                <w:numId w:val="10"/>
              </w:numPr>
              <w:tabs>
                <w:tab w:val="left" w:pos="841"/>
              </w:tabs>
              <w:spacing w:before="123"/>
              <w:ind w:hanging="361"/>
              <w:rPr>
                <w:rFonts w:asciiTheme="minorHAnsi" w:hAnsiTheme="minorHAnsi" w:cstheme="minorHAnsi"/>
                <w:sz w:val="21"/>
                <w:szCs w:val="21"/>
              </w:rPr>
            </w:pPr>
            <w:r w:rsidRPr="00BA26A0">
              <w:rPr>
                <w:rFonts w:asciiTheme="minorHAnsi" w:hAnsiTheme="minorHAnsi" w:cstheme="minorHAnsi"/>
                <w:sz w:val="21"/>
                <w:szCs w:val="21"/>
              </w:rPr>
              <w:t xml:space="preserve">IDC funds work on a reimbursement model, the system should expect to pay the increased costs upfront and request reimbursement. </w:t>
            </w:r>
          </w:p>
          <w:p w:rsidR="00880B77" w:rsidRPr="00BA26A0" w:rsidRDefault="00B83FCC" w:rsidP="00211E72">
            <w:pPr>
              <w:pStyle w:val="ListParagraph"/>
              <w:numPr>
                <w:ilvl w:val="1"/>
                <w:numId w:val="10"/>
              </w:numPr>
              <w:tabs>
                <w:tab w:val="left" w:pos="841"/>
              </w:tabs>
              <w:spacing w:before="123"/>
              <w:ind w:hanging="361"/>
              <w:rPr>
                <w:rFonts w:asciiTheme="minorHAnsi" w:hAnsiTheme="minorHAnsi" w:cstheme="minorHAnsi"/>
                <w:sz w:val="21"/>
                <w:szCs w:val="21"/>
              </w:rPr>
            </w:pPr>
            <w:r w:rsidRPr="00BA26A0">
              <w:rPr>
                <w:rFonts w:asciiTheme="minorHAnsi" w:hAnsiTheme="minorHAnsi" w:cstheme="minorHAnsi"/>
                <w:sz w:val="21"/>
                <w:szCs w:val="21"/>
              </w:rPr>
              <w:t>All Systems are obligated to collect and maintain information relevant to the scope of the IDC grant, including but not limit</w:t>
            </w:r>
            <w:r w:rsidR="007759D6">
              <w:rPr>
                <w:rFonts w:asciiTheme="minorHAnsi" w:hAnsiTheme="minorHAnsi" w:cstheme="minorHAnsi"/>
                <w:sz w:val="21"/>
                <w:szCs w:val="21"/>
              </w:rPr>
              <w:t>ed to: Financial Status Reports.</w:t>
            </w:r>
            <w:r w:rsidRPr="00BA26A0">
              <w:rPr>
                <w:rFonts w:asciiTheme="minorHAnsi" w:hAnsiTheme="minorHAnsi" w:cstheme="minorHAnsi"/>
                <w:sz w:val="21"/>
                <w:szCs w:val="21"/>
              </w:rPr>
              <w:t xml:space="preserve"> More information and required forms will be provided upon final IDC approval. </w:t>
            </w:r>
            <w:r w:rsidRPr="00BA26A0">
              <w:rPr>
                <w:rFonts w:asciiTheme="minorHAnsi" w:hAnsiTheme="minorHAnsi" w:cstheme="minorHAnsi"/>
                <w:b/>
                <w:i/>
                <w:sz w:val="21"/>
                <w:szCs w:val="21"/>
              </w:rPr>
              <w:t>Quarterly submission of IDC forms in the Grant Management System (GMS) by the Project Director is required for IDC reimbursement.</w:t>
            </w:r>
            <w:r w:rsidRPr="00BA26A0">
              <w:rPr>
                <w:rFonts w:asciiTheme="minorHAnsi" w:hAnsiTheme="minorHAnsi" w:cstheme="minorHAnsi"/>
                <w:sz w:val="21"/>
                <w:szCs w:val="21"/>
              </w:rPr>
              <w:t xml:space="preserve"> </w:t>
            </w:r>
          </w:p>
          <w:p w:rsidR="002527A5" w:rsidRPr="00BA26A0" w:rsidRDefault="002527A5" w:rsidP="00211E72">
            <w:pPr>
              <w:pStyle w:val="BodyText"/>
              <w:rPr>
                <w:rFonts w:asciiTheme="minorHAnsi" w:hAnsiTheme="minorHAnsi" w:cstheme="minorHAnsi"/>
                <w:sz w:val="21"/>
                <w:szCs w:val="21"/>
              </w:rPr>
            </w:pPr>
          </w:p>
          <w:p w:rsidR="00880B77" w:rsidRPr="00BA26A0" w:rsidRDefault="002527A5" w:rsidP="00211E72">
            <w:pPr>
              <w:tabs>
                <w:tab w:val="left" w:pos="6750"/>
                <w:tab w:val="left" w:pos="7275"/>
              </w:tabs>
              <w:rPr>
                <w:rFonts w:asciiTheme="minorHAnsi" w:hAnsiTheme="minorHAnsi" w:cstheme="minorHAnsi"/>
                <w:sz w:val="21"/>
                <w:szCs w:val="21"/>
              </w:rPr>
            </w:pPr>
            <w:r w:rsidRPr="00BA26A0">
              <w:rPr>
                <w:rFonts w:asciiTheme="minorHAnsi" w:hAnsiTheme="minorHAnsi" w:cstheme="minorHAnsi"/>
                <w:sz w:val="21"/>
                <w:szCs w:val="21"/>
              </w:rPr>
              <w:tab/>
            </w:r>
            <w:r w:rsidRPr="00BA26A0">
              <w:rPr>
                <w:rFonts w:asciiTheme="minorHAnsi" w:hAnsiTheme="minorHAnsi" w:cstheme="minorHAnsi"/>
                <w:sz w:val="21"/>
                <w:szCs w:val="21"/>
              </w:rPr>
              <w:tab/>
            </w:r>
          </w:p>
          <w:p w:rsidR="002527A5" w:rsidRPr="00BA26A0" w:rsidRDefault="00880B77" w:rsidP="00211E72">
            <w:pPr>
              <w:pStyle w:val="BodyText"/>
              <w:spacing w:before="11"/>
              <w:rPr>
                <w:rFonts w:asciiTheme="minorHAnsi" w:hAnsiTheme="minorHAnsi" w:cstheme="minorHAnsi"/>
                <w:sz w:val="21"/>
                <w:szCs w:val="21"/>
              </w:rPr>
            </w:pPr>
            <w:r w:rsidRPr="00BA26A0">
              <w:rPr>
                <w:rFonts w:asciiTheme="minorHAnsi" w:hAnsiTheme="minorHAnsi" w:cstheme="minorHAnsi"/>
                <w:noProof/>
                <w:sz w:val="21"/>
                <w:szCs w:val="21"/>
                <w:lang w:bidi="ar-SA"/>
              </w:rPr>
              <mc:AlternateContent>
                <mc:Choice Requires="wpg">
                  <w:drawing>
                    <wp:anchor distT="0" distB="0" distL="0" distR="0" simplePos="0" relativeHeight="251675648" behindDoc="1" locked="0" layoutInCell="1" allowOverlap="1" wp14:anchorId="1CFFA878" wp14:editId="16EEC77C">
                      <wp:simplePos x="0" y="0"/>
                      <wp:positionH relativeFrom="page">
                        <wp:posOffset>686435</wp:posOffset>
                      </wp:positionH>
                      <wp:positionV relativeFrom="paragraph">
                        <wp:posOffset>125095</wp:posOffset>
                      </wp:positionV>
                      <wp:extent cx="3493135" cy="10160"/>
                      <wp:effectExtent l="0" t="0" r="0" b="0"/>
                      <wp:wrapTopAndBottom/>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3135" cy="10160"/>
                                <a:chOff x="1081" y="197"/>
                                <a:chExt cx="5501" cy="16"/>
                              </a:xfrm>
                            </wpg:grpSpPr>
                            <wps:wsp>
                              <wps:cNvPr id="8" name="Line 7"/>
                              <wps:cNvCnPr>
                                <a:cxnSpLocks noChangeShapeType="1"/>
                              </wps:cNvCnPr>
                              <wps:spPr bwMode="auto">
                                <a:xfrm>
                                  <a:off x="1081" y="205"/>
                                  <a:ext cx="4664"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5748" y="205"/>
                                  <a:ext cx="833"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1E6D799" id="Group 5" o:spid="_x0000_s1026" style="position:absolute;margin-left:54.05pt;margin-top:9.85pt;width:275.05pt;height:.8pt;z-index:-251640832;mso-wrap-distance-left:0;mso-wrap-distance-right:0;mso-position-horizontal-relative:page" coordorigin="1081,197" coordsize="55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sYuwIAAE0IAAAOAAAAZHJzL2Uyb0RvYy54bWzsVl1v2yAUfZ+0/4B4T20njhNbdaYpTvrS&#10;bZXa/QCC8YdmAwIaJ5r233cBJ13ah02dNmnS8kCAe7nce84BfP3u0Hdoz5RuBc9xdBVixDgVZcvr&#10;HH9+2E6WGGlDeEk6wVmOj0zjd6u3b64HmbGpaERXMoUgCNfZIHPcGCOzINC0YT3RV0IyDsZKqJ4Y&#10;GKo6KBUZIHrfBdMwTIJBqFIqQZnWMFt4I165+FXFqPlUVZoZ1OUYcjOuVa7d2TZYXZOsVkQ2LR3T&#10;IK/Ioicth03PoQpiCHpU7YtQfUuV0KIyV1T0gaiqljJXA1QThc+quVHiUbpa6myo5RkmgPYZTq8O&#10;Sz/u7xRqyxwvMOKkB4rcrmhuoRlknYHHjZL38k75+qB7K+gXDebgud2Oa++MdsMHUUI48miEg+ZQ&#10;qd6GgKLRwTFwPDPADgZRmJzF6SyazTGiYIvCKBkZog3QaFdF4TLCyBrThSePNptx8Xwegs2tTKwt&#10;IJnf0+U55mWLAqnpJzT176F53xDJHEnaYjWiCbL3aN62nCGXqt0XHNbcI0kPfEQScbFuCK+ZC/Vw&#10;lIBa5Aq4WGIHGmj4KbJnjKahY5FkJ3jjJIk9Qg7XM0Akk0qbGyZ6ZDs57iBrRxrZ32rjsTy5WA65&#10;2LZdB/Mk6zgacpwu08Qt0KJrS2u0Nq3q3bpTaE/s8XO/kZgLNxu5ILrxfs7kuQX989Lt0jBSbsa+&#10;IW3n+1BAx+1GUCDkOfb8wfuahulmuVnGk3iabCZxWBST99t1PEm20WJezIr1uoi+2ZyjOGvasmTc&#10;pn26BKL412QxXkf++J6vgTM+wWV0J0pI9vTvkgZ5ema9NneiPN4pi7mdB6X+JcmmF5J1J+hCfyT7&#10;c5KdL2I4MXCsX0h2OZv9V+y/p1h35cKb5YQ+vq/2Ufxx7BT+9BWw+g4AAP//AwBQSwMEFAAGAAgA&#10;AAAhAPwJu9rgAAAACQEAAA8AAABkcnMvZG93bnJldi54bWxMj8FKw0AQhu+C77CM4M1uktKaxmxK&#10;KeqpCLaC9LbNTpPQ7GzIbpP07R1Pepuf+fjnm3w92VYM2PvGkYJ4FoFAKp1pqFLwdXh7SkH4oMno&#10;1hEquKGHdXF/l+vMuJE+cdiHSnAJ+UwrqEPoMil9WaPVfuY6JN6dXW914NhX0vR65HLbyiSKltLq&#10;hvhCrTvc1lhe9ler4H3U42Yevw67y3l7Ox4WH9+7GJV6fJg2LyACTuEPhl99VoeCnU7uSsaLlnOU&#10;xozysHoGwcBykSYgTgqSeA6yyOX/D4ofAAAA//8DAFBLAQItABQABgAIAAAAIQC2gziS/gAAAOEB&#10;AAATAAAAAAAAAAAAAAAAAAAAAABbQ29udGVudF9UeXBlc10ueG1sUEsBAi0AFAAGAAgAAAAhADj9&#10;If/WAAAAlAEAAAsAAAAAAAAAAAAAAAAALwEAAF9yZWxzLy5yZWxzUEsBAi0AFAAGAAgAAAAhAP/v&#10;exi7AgAATQgAAA4AAAAAAAAAAAAAAAAALgIAAGRycy9lMm9Eb2MueG1sUEsBAi0AFAAGAAgAAAAh&#10;APwJu9rgAAAACQEAAA8AAAAAAAAAAAAAAAAAFQUAAGRycy9kb3ducmV2LnhtbFBLBQYAAAAABAAE&#10;APMAAAAiBgAAAAA=&#10;">
                      <v:line id="Line 7" o:spid="_x0000_s1027" style="position:absolute;visibility:visible;mso-wrap-style:square" from="1081,205" to="5745,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dhwxAAAANoAAAAPAAAAZHJzL2Rvd25yZXYueG1sRI9Ba8JA&#10;FITvgv9heUJvukmhatNsxLYKhR60Kub6yL4mwezbkF01/feuUPA4zHwzTLroTSMu1LnasoJ4EoEg&#10;LqyuuVRw2K/HcxDOI2tsLJOCP3KwyIaDFBNtr/xDl50vRShhl6CCyvs2kdIVFRl0E9sSB+/XdgZ9&#10;kF0pdYfXUG4a+RxFU2mw5rBQYUsfFRWn3dkomL+X21X/2urp8fMl38Sz7/Uxnyn1NOqXbyA89f4R&#10;/qe/dODgfiXcAJndAAAA//8DAFBLAQItABQABgAIAAAAIQDb4fbL7gAAAIUBAAATAAAAAAAAAAAA&#10;AAAAAAAAAABbQ29udGVudF9UeXBlc10ueG1sUEsBAi0AFAAGAAgAAAAhAFr0LFu/AAAAFQEAAAsA&#10;AAAAAAAAAAAAAAAAHwEAAF9yZWxzLy5yZWxzUEsBAi0AFAAGAAgAAAAhAEfl2HDEAAAA2gAAAA8A&#10;AAAAAAAAAAAAAAAABwIAAGRycy9kb3ducmV2LnhtbFBLBQYAAAAAAwADALcAAAD4AgAAAAA=&#10;" strokeweight=".27489mm"/>
                      <v:line id="Line 6" o:spid="_x0000_s1028" style="position:absolute;visibility:visible;mso-wrap-style:square" from="5748,205" to="658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X3rxAAAANoAAAAPAAAAZHJzL2Rvd25yZXYueG1sRI9Li8JA&#10;EITvwv6HoRe86UTBR6KjrLsKggcfu+i1ybRJ2ExPyIwa/70jCB6LqvqKms4bU4or1a6wrKDXjUAQ&#10;p1YXnCn4+111xiCcR9ZYWiYFd3Iwn320pphoe+M9XQ8+EwHCLkEFufdVIqVLczLourYiDt7Z1gZ9&#10;kHUmdY23ADel7EfRUBosOCzkWNF3Tun/4WIUjBfZbtnElR4efwanbW+0WR1PI6Xan83XBISnxr/D&#10;r/ZaK4jheSXcADl7AAAA//8DAFBLAQItABQABgAIAAAAIQDb4fbL7gAAAIUBAAATAAAAAAAAAAAA&#10;AAAAAAAAAABbQ29udGVudF9UeXBlc10ueG1sUEsBAi0AFAAGAAgAAAAhAFr0LFu/AAAAFQEAAAsA&#10;AAAAAAAAAAAAAAAAHwEAAF9yZWxzLy5yZWxzUEsBAi0AFAAGAAgAAAAhACipfevEAAAA2gAAAA8A&#10;AAAAAAAAAAAAAAAABwIAAGRycy9kb3ducmV2LnhtbFBLBQYAAAAAAwADALcAAAD4AgAAAAA=&#10;" strokeweight=".27489mm"/>
                      <w10:wrap type="topAndBottom" anchorx="page"/>
                    </v:group>
                  </w:pict>
                </mc:Fallback>
              </mc:AlternateContent>
            </w:r>
            <w:r w:rsidRPr="00BA26A0">
              <w:rPr>
                <w:rFonts w:asciiTheme="minorHAnsi" w:hAnsiTheme="minorHAnsi" w:cstheme="minorHAnsi"/>
                <w:noProof/>
                <w:sz w:val="21"/>
                <w:szCs w:val="21"/>
                <w:lang w:bidi="ar-SA"/>
              </w:rPr>
              <mc:AlternateContent>
                <mc:Choice Requires="wps">
                  <w:drawing>
                    <wp:anchor distT="0" distB="0" distL="0" distR="0" simplePos="0" relativeHeight="251676672" behindDoc="1" locked="0" layoutInCell="1" allowOverlap="1" wp14:anchorId="616799E4" wp14:editId="5E87A25B">
                      <wp:simplePos x="0" y="0"/>
                      <wp:positionH relativeFrom="page">
                        <wp:posOffset>4573905</wp:posOffset>
                      </wp:positionH>
                      <wp:positionV relativeFrom="paragraph">
                        <wp:posOffset>130175</wp:posOffset>
                      </wp:positionV>
                      <wp:extent cx="144462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4625" cy="1270"/>
                              </a:xfrm>
                              <a:custGeom>
                                <a:avLst/>
                                <a:gdLst>
                                  <a:gd name="T0" fmla="+- 0 7203 7203"/>
                                  <a:gd name="T1" fmla="*/ T0 w 2275"/>
                                  <a:gd name="T2" fmla="+- 0 9478 7203"/>
                                  <a:gd name="T3" fmla="*/ T2 w 2275"/>
                                </a:gdLst>
                                <a:ahLst/>
                                <a:cxnLst>
                                  <a:cxn ang="0">
                                    <a:pos x="T1" y="0"/>
                                  </a:cxn>
                                  <a:cxn ang="0">
                                    <a:pos x="T3" y="0"/>
                                  </a:cxn>
                                </a:cxnLst>
                                <a:rect l="0" t="0" r="r" b="b"/>
                                <a:pathLst>
                                  <a:path w="2275">
                                    <a:moveTo>
                                      <a:pt x="0" y="0"/>
                                    </a:moveTo>
                                    <a:lnTo>
                                      <a:pt x="227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27CE93" id="Freeform 4" o:spid="_x0000_s1026" style="position:absolute;margin-left:360.15pt;margin-top:10.25pt;width:113.7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GjAwMAAKQ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I0okq6BEK825E5xETp2mNjNweqwftMvP1Pcq/WbA4J1Z3MaAD9k0n1QGKGxnFSpyyHXlTkKu&#10;5IDCPx2F5wdLUvgYRFE0CoeUpGALwjHWxWOz/my6M/YDV4jD9vfGtmXLYIWiZx31NZQ4rwRU8P2A&#10;+GQc+tf46sp8dAt6t3ceWfukIWE4Hl46hb0TYk2j8eS3WNe9m8MKT7CA/7ZnyIqedHqQHWtYEeba&#10;xEedamWcPmvg1gsECODkMvyDL8S+9G3PdCE03P/Lm68pgZu/abOtmXXMXAi3JE1MUQr3oVJ7vlZo&#10;sheVgyAvViFPvfD4KavWDCdcALg27QKDOq4nlZVqVQqBpRXSUZlOpiPUxihRZs7o2Bi93SyEJnvm&#10;ehoflwyAnbnV2tiEmaL1Q1Obs1Y7mWGUgrNs2a0tK0W7BiCBosPt7LRx9xS7+cfUny4ny0k0iMLR&#10;chD5STK4Wy2iwWgVjIfJdbJYJMFPxzmIZkWZZVw62v1kCaK/69xuxrUz4ThbztI7U2GFz2sVvHMa&#10;KBLk0v+2Rehbt+31jcqeoI21akcljHZYFEo/U9LAmIyp+b5jmlMiPkqYQ1NoXTdXcRMNoeMo0aeW&#10;zamFyRSgYmop3Hy3XNh2Fu9qXW4LiBRgvaW6g/GRl67Pcc60rLoNjELMoBvbbtae7tHr5c9l/gsA&#10;AP//AwBQSwMEFAAGAAgAAAAhANP5I1/eAAAACQEAAA8AAABkcnMvZG93bnJldi54bWxMj8FOwzAM&#10;hu9IvENkJG4sWUfXrTSdJiQO7IIo454lXlutSaok28rb453gaPvT7++vNpMd2AVD7L2TMJ8JYOi0&#10;N71rJey/3p5WwGJSzqjBO5TwgxE29f1dpUrjr+4TL01qGYW4WCoJXUpjyXnUHVoVZ35ER7ejD1Yl&#10;GkPLTVBXCrcDz4RYcqt6Rx86NeJrh/rUnK2E/DgPp+1ef3+0ernLF+8Ks2Yn5ePDtH0BlnBKfzDc&#10;9EkdanI6+LMzkQ0SikwsCJWQiRwYAevngrocbosCeF3x/w3qXwAAAP//AwBQSwECLQAUAAYACAAA&#10;ACEAtoM4kv4AAADhAQAAEwAAAAAAAAAAAAAAAAAAAAAAW0NvbnRlbnRfVHlwZXNdLnhtbFBLAQIt&#10;ABQABgAIAAAAIQA4/SH/1gAAAJQBAAALAAAAAAAAAAAAAAAAAC8BAABfcmVscy8ucmVsc1BLAQIt&#10;ABQABgAIAAAAIQBffIGjAwMAAKQGAAAOAAAAAAAAAAAAAAAAAC4CAABkcnMvZTJvRG9jLnhtbFBL&#10;AQItABQABgAIAAAAIQDT+SNf3gAAAAkBAAAPAAAAAAAAAAAAAAAAAF0FAABkcnMvZG93bnJldi54&#10;bWxQSwUGAAAAAAQABADzAAAAaAYAAAAA&#10;" path="m,l2275,e" filled="f" strokeweight=".27489mm">
                      <v:path arrowok="t" o:connecttype="custom" o:connectlocs="0,0;1444625,0" o:connectangles="0,0"/>
                      <w10:wrap type="topAndBottom" anchorx="page"/>
                    </v:shape>
                  </w:pict>
                </mc:Fallback>
              </mc:AlternateContent>
            </w:r>
            <w:r w:rsidRPr="00BA26A0">
              <w:rPr>
                <w:rFonts w:asciiTheme="minorHAnsi" w:hAnsiTheme="minorHAnsi" w:cstheme="minorHAnsi"/>
                <w:sz w:val="21"/>
                <w:szCs w:val="21"/>
              </w:rPr>
              <w:t xml:space="preserve">                    </w:t>
            </w:r>
            <w:r w:rsidR="00BA26A0" w:rsidRPr="00BA26A0">
              <w:rPr>
                <w:rFonts w:asciiTheme="minorHAnsi" w:hAnsiTheme="minorHAnsi" w:cstheme="minorHAnsi"/>
                <w:sz w:val="21"/>
                <w:szCs w:val="21"/>
              </w:rPr>
              <w:t xml:space="preserve">  </w:t>
            </w:r>
            <w:r w:rsidRPr="00BA26A0">
              <w:rPr>
                <w:rFonts w:asciiTheme="minorHAnsi" w:hAnsiTheme="minorHAnsi" w:cstheme="minorHAnsi"/>
                <w:sz w:val="21"/>
                <w:szCs w:val="21"/>
              </w:rPr>
              <w:t>Signature of Official Authorized</w:t>
            </w:r>
            <w:r w:rsidRPr="00BA26A0">
              <w:rPr>
                <w:rFonts w:asciiTheme="minorHAnsi" w:hAnsiTheme="minorHAnsi" w:cstheme="minorHAnsi"/>
                <w:sz w:val="21"/>
                <w:szCs w:val="21"/>
                <w:vertAlign w:val="superscript"/>
              </w:rPr>
              <w:t>1</w:t>
            </w:r>
            <w:r w:rsidRPr="00BA26A0">
              <w:rPr>
                <w:rFonts w:asciiTheme="minorHAnsi" w:hAnsiTheme="minorHAnsi" w:cstheme="minorHAnsi"/>
                <w:spacing w:val="-9"/>
                <w:sz w:val="21"/>
                <w:szCs w:val="21"/>
              </w:rPr>
              <w:t xml:space="preserve"> </w:t>
            </w:r>
            <w:r w:rsidRPr="00BA26A0">
              <w:rPr>
                <w:rFonts w:asciiTheme="minorHAnsi" w:hAnsiTheme="minorHAnsi" w:cstheme="minorHAnsi"/>
                <w:sz w:val="21"/>
                <w:szCs w:val="21"/>
              </w:rPr>
              <w:t>to</w:t>
            </w:r>
            <w:r w:rsidRPr="00BA26A0">
              <w:rPr>
                <w:rFonts w:asciiTheme="minorHAnsi" w:hAnsiTheme="minorHAnsi" w:cstheme="minorHAnsi"/>
                <w:spacing w:val="-3"/>
                <w:sz w:val="21"/>
                <w:szCs w:val="21"/>
              </w:rPr>
              <w:t xml:space="preserve"> </w:t>
            </w:r>
            <w:r w:rsidRPr="00BA26A0">
              <w:rPr>
                <w:rFonts w:asciiTheme="minorHAnsi" w:hAnsiTheme="minorHAnsi" w:cstheme="minorHAnsi"/>
                <w:sz w:val="21"/>
                <w:szCs w:val="21"/>
              </w:rPr>
              <w:t>Sign</w:t>
            </w:r>
            <w:r w:rsidRPr="00BA26A0">
              <w:rPr>
                <w:rFonts w:asciiTheme="minorHAnsi" w:hAnsiTheme="minorHAnsi" w:cstheme="minorHAnsi"/>
                <w:sz w:val="21"/>
                <w:szCs w:val="21"/>
              </w:rPr>
              <w:tab/>
              <w:t xml:space="preserve">                          </w:t>
            </w:r>
            <w:r w:rsidR="00BA26A0" w:rsidRPr="00BA26A0">
              <w:rPr>
                <w:rFonts w:asciiTheme="minorHAnsi" w:hAnsiTheme="minorHAnsi" w:cstheme="minorHAnsi"/>
                <w:sz w:val="21"/>
                <w:szCs w:val="21"/>
              </w:rPr>
              <w:t xml:space="preserve">                   </w:t>
            </w:r>
            <w:r w:rsidRPr="00BA26A0">
              <w:rPr>
                <w:rFonts w:asciiTheme="minorHAnsi" w:hAnsiTheme="minorHAnsi" w:cstheme="minorHAnsi"/>
                <w:sz w:val="21"/>
                <w:szCs w:val="21"/>
              </w:rPr>
              <w:t>Date</w:t>
            </w:r>
          </w:p>
          <w:p w:rsidR="002527A5" w:rsidRPr="00BA26A0" w:rsidRDefault="002527A5" w:rsidP="00211E72">
            <w:pPr>
              <w:tabs>
                <w:tab w:val="left" w:pos="837"/>
                <w:tab w:val="left" w:pos="1170"/>
              </w:tabs>
              <w:rPr>
                <w:rFonts w:asciiTheme="minorHAnsi" w:hAnsiTheme="minorHAnsi" w:cstheme="minorHAnsi"/>
                <w:sz w:val="21"/>
                <w:szCs w:val="21"/>
              </w:rPr>
            </w:pPr>
            <w:r w:rsidRPr="00BA26A0">
              <w:rPr>
                <w:rFonts w:asciiTheme="minorHAnsi" w:hAnsiTheme="minorHAnsi" w:cstheme="minorHAnsi"/>
                <w:sz w:val="21"/>
                <w:szCs w:val="21"/>
              </w:rPr>
              <w:tab/>
            </w:r>
          </w:p>
          <w:p w:rsidR="002527A5" w:rsidRPr="00BA26A0" w:rsidRDefault="00880B77" w:rsidP="00211E72">
            <w:pPr>
              <w:pStyle w:val="BodyText"/>
              <w:spacing w:before="11"/>
              <w:rPr>
                <w:rFonts w:asciiTheme="minorHAnsi" w:hAnsiTheme="minorHAnsi" w:cstheme="minorHAnsi"/>
                <w:sz w:val="21"/>
                <w:szCs w:val="21"/>
              </w:rPr>
            </w:pPr>
            <w:r w:rsidRPr="00BA26A0">
              <w:rPr>
                <w:rFonts w:asciiTheme="minorHAnsi" w:hAnsiTheme="minorHAnsi" w:cstheme="minorHAnsi"/>
                <w:noProof/>
                <w:sz w:val="21"/>
                <w:szCs w:val="21"/>
                <w:lang w:bidi="ar-SA"/>
              </w:rPr>
              <mc:AlternateContent>
                <mc:Choice Requires="wps">
                  <w:drawing>
                    <wp:anchor distT="0" distB="0" distL="0" distR="0" simplePos="0" relativeHeight="251677696" behindDoc="1" locked="0" layoutInCell="1" allowOverlap="1" wp14:anchorId="146C77CB" wp14:editId="203C6E74">
                      <wp:simplePos x="0" y="0"/>
                      <wp:positionH relativeFrom="page">
                        <wp:posOffset>683260</wp:posOffset>
                      </wp:positionH>
                      <wp:positionV relativeFrom="paragraph">
                        <wp:posOffset>116205</wp:posOffset>
                      </wp:positionV>
                      <wp:extent cx="5334000" cy="45085"/>
                      <wp:effectExtent l="0" t="0" r="1905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45085"/>
                              </a:xfrm>
                              <a:custGeom>
                                <a:avLst/>
                                <a:gdLst>
                                  <a:gd name="T0" fmla="+- 0 1081 1081"/>
                                  <a:gd name="T1" fmla="*/ T0 w 7895"/>
                                  <a:gd name="T2" fmla="+- 0 8975 1081"/>
                                  <a:gd name="T3" fmla="*/ T2 w 7895"/>
                                </a:gdLst>
                                <a:ahLst/>
                                <a:cxnLst>
                                  <a:cxn ang="0">
                                    <a:pos x="T1" y="0"/>
                                  </a:cxn>
                                  <a:cxn ang="0">
                                    <a:pos x="T3" y="0"/>
                                  </a:cxn>
                                </a:cxnLst>
                                <a:rect l="0" t="0" r="r" b="b"/>
                                <a:pathLst>
                                  <a:path w="7895">
                                    <a:moveTo>
                                      <a:pt x="0" y="0"/>
                                    </a:moveTo>
                                    <a:lnTo>
                                      <a:pt x="7894"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0D3C51" id="Freeform 3" o:spid="_x0000_s1026" style="position:absolute;margin-left:53.8pt;margin-top:9.15pt;width:420pt;height:3.5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9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BwMAAKUGAAAOAAAAZHJzL2Uyb0RvYy54bWysVcGO2jAQvVfqP1g+tmKTQICANqwqAlWl&#10;bbvS0g8wjkOiJnZqG8K26r93PElYYFupqppDsDPjN2/eeIbbu2NVkoPQplAypsGNT4mQXKWF3MX0&#10;y2Y9iCgxlsmUlUqKmD4JQ+8Wr1/dNvVcDFWuylRoAiDSzJs6prm19dzzDM9FxcyNqoUEY6Z0xSxs&#10;9c5LNWsAvSq9oe9PvEbptNaKC2Pga9Ia6QLxs0xw+znLjLCkjClws/jW+N66t7e4ZfOdZnVe8I4G&#10;+wcWFSskBD1BJcwystfFC6iq4FoZldkbripPZVnBBeYA2QT+VTaPOasF5gLimPokk/l/sPzT4UGT&#10;Io3pmBLJKijRWgvhBCcjp05Tmzk4PdYP2uVn6nvFvxoweBcWtzHgQ7bNR5UCCttbhYocM125k5Ar&#10;OaLwTyfhxdESDh/Ho1Ho+1AfDrZw7EdjF9pj8/4w3xv7XigEYod7Y9u6pbBC1dOO+wYwsqqEEr4d&#10;EJ8EfhTgq6vzyS3o3d54ZOOThkyjGcaECp6chr0TYkWz6fi3WKPezWENz7CA/65nyPKeND/KjjWs&#10;CHN94qNQtTJOoA1w6xUCBHByGf7BF2Jf+7ZnuhAaGuD66mtK4OpvW0lqZh0zF8ItSRNTlMJ9qNRB&#10;bBSa7FXpIMiztZTnXnA8vGDVmuGEC4BVPQV1XM8qK9W6KEssbSkdlVk0m6A2RpVF6oyOjdG77bLU&#10;5MBcU+PTXZcLt1obmzCTt35oanPWai9TjJILlq66tWVF2a6BVYmiw/XstHEXFdv5x8yfraJVFA7C&#10;4WQ1CP0kGbxbL8PBZB1Mx8koWS6T4KfjHITzvEhTIR3tfrQE4d+1bjfk2qFwGi4X6V2osMbnpQre&#10;JQ1UH3LpfzE7bGTXu22zb1X6BH2sVTsrYbbDIlf6OyUNzMmYmm97pgUl5QcJg2gWhKEbrLgJx9Mh&#10;bPS5ZXtuYZIDVEwthZvvlkvbDuN9rYtdDpECrLdU72B+ZIXrc+TXsuo2MAsxg25uu2F7vkev53+X&#10;xS8AAAD//wMAUEsDBBQABgAIAAAAIQDj9KwZ3gAAAAkBAAAPAAAAZHJzL2Rvd25yZXYueG1sTI9B&#10;T8MwDIXvSPyHyEhcEEsYZYzSdEKT4IQ0MUDbMWtMWtE4VZN25d/jneDmZz89f69YTb4VI/axCaTh&#10;ZqZAIFXBNuQ0fLw/Xy9BxGTImjYQavjBCKvy/KwwuQ1HesNxm5zgEIq50VCn1OVSxqpGb+IsdEh8&#10;+wq9N4ll76TtzZHDfSvnSi2kNw3xh9p0uK6x+t4OXsPu1av1fudeHKk0bmQ27MfPK60vL6anRxAJ&#10;p/RnhhM+o0PJTIcwkI2iZa3uF2zlYXkLgg0P2Wlx0DC/y0CWhfzfoPwFAAD//wMAUEsBAi0AFAAG&#10;AAgAAAAhALaDOJL+AAAA4QEAABMAAAAAAAAAAAAAAAAAAAAAAFtDb250ZW50X1R5cGVzXS54bWxQ&#10;SwECLQAUAAYACAAAACEAOP0h/9YAAACUAQAACwAAAAAAAAAAAAAAAAAvAQAAX3JlbHMvLnJlbHNQ&#10;SwECLQAUAAYACAAAACEAf2NnvgcDAAClBgAADgAAAAAAAAAAAAAAAAAuAgAAZHJzL2Uyb0RvYy54&#10;bWxQSwECLQAUAAYACAAAACEA4/SsGd4AAAAJAQAADwAAAAAAAAAAAAAAAABhBQAAZHJzL2Rvd25y&#10;ZXYueG1sUEsFBgAAAAAEAAQA8wAAAGwGAAAAAA==&#10;" path="m,l7894,e" filled="f" strokeweight=".27489mm">
                      <v:path arrowok="t" o:connecttype="custom" o:connectlocs="0,0;5333324,0" o:connectangles="0,0"/>
                      <w10:wrap type="topAndBottom" anchorx="page"/>
                    </v:shape>
                  </w:pict>
                </mc:Fallback>
              </mc:AlternateContent>
            </w:r>
            <w:r w:rsidRPr="00BA26A0">
              <w:rPr>
                <w:rFonts w:asciiTheme="minorHAnsi" w:hAnsiTheme="minorHAnsi" w:cstheme="minorHAnsi"/>
                <w:sz w:val="21"/>
                <w:szCs w:val="21"/>
              </w:rPr>
              <w:t xml:space="preserve">                   </w:t>
            </w:r>
            <w:r w:rsidR="00BA26A0" w:rsidRPr="00BA26A0">
              <w:rPr>
                <w:rFonts w:asciiTheme="minorHAnsi" w:hAnsiTheme="minorHAnsi" w:cstheme="minorHAnsi"/>
                <w:sz w:val="21"/>
                <w:szCs w:val="21"/>
              </w:rPr>
              <w:t xml:space="preserve">  </w:t>
            </w:r>
            <w:r w:rsidRPr="00BA26A0">
              <w:rPr>
                <w:rFonts w:asciiTheme="minorHAnsi" w:hAnsiTheme="minorHAnsi" w:cstheme="minorHAnsi"/>
                <w:sz w:val="21"/>
                <w:szCs w:val="21"/>
              </w:rPr>
              <w:t xml:space="preserve"> Print Name and Title of Person Signing</w:t>
            </w:r>
          </w:p>
          <w:p w:rsidR="002527A5" w:rsidRPr="00BA26A0" w:rsidRDefault="002527A5" w:rsidP="00211E72">
            <w:pPr>
              <w:pStyle w:val="BodyText"/>
              <w:tabs>
                <w:tab w:val="left" w:pos="6848"/>
                <w:tab w:val="left" w:pos="7275"/>
              </w:tabs>
              <w:spacing w:before="11"/>
              <w:rPr>
                <w:rFonts w:asciiTheme="minorHAnsi" w:hAnsiTheme="minorHAnsi" w:cstheme="minorHAnsi"/>
                <w:sz w:val="21"/>
                <w:szCs w:val="21"/>
              </w:rPr>
            </w:pPr>
            <w:r w:rsidRPr="00BA26A0">
              <w:rPr>
                <w:rFonts w:asciiTheme="minorHAnsi" w:hAnsiTheme="minorHAnsi" w:cstheme="minorHAnsi"/>
                <w:sz w:val="21"/>
                <w:szCs w:val="21"/>
              </w:rPr>
              <w:tab/>
            </w:r>
          </w:p>
          <w:p w:rsidR="002527A5" w:rsidRPr="00BA26A0" w:rsidRDefault="00880B77" w:rsidP="00211E72">
            <w:pPr>
              <w:pStyle w:val="BodyText"/>
              <w:spacing w:before="11"/>
              <w:rPr>
                <w:rFonts w:asciiTheme="minorHAnsi" w:hAnsiTheme="minorHAnsi" w:cstheme="minorHAnsi"/>
                <w:sz w:val="21"/>
                <w:szCs w:val="21"/>
              </w:rPr>
            </w:pPr>
            <w:r w:rsidRPr="00BA26A0">
              <w:rPr>
                <w:rFonts w:asciiTheme="minorHAnsi" w:hAnsiTheme="minorHAnsi" w:cstheme="minorHAnsi"/>
                <w:noProof/>
                <w:sz w:val="21"/>
                <w:szCs w:val="21"/>
                <w:lang w:bidi="ar-SA"/>
              </w:rPr>
              <mc:AlternateContent>
                <mc:Choice Requires="wpg">
                  <w:drawing>
                    <wp:anchor distT="0" distB="0" distL="0" distR="0" simplePos="0" relativeHeight="251678720" behindDoc="1" locked="0" layoutInCell="1" allowOverlap="1" wp14:anchorId="49662B76" wp14:editId="6F9E271B">
                      <wp:simplePos x="0" y="0"/>
                      <wp:positionH relativeFrom="page">
                        <wp:posOffset>686435</wp:posOffset>
                      </wp:positionH>
                      <wp:positionV relativeFrom="paragraph">
                        <wp:posOffset>125095</wp:posOffset>
                      </wp:positionV>
                      <wp:extent cx="3493135" cy="10160"/>
                      <wp:effectExtent l="0" t="0" r="0" b="0"/>
                      <wp:wrapTopAndBottom/>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3135" cy="10160"/>
                                <a:chOff x="1081" y="197"/>
                                <a:chExt cx="5501" cy="16"/>
                              </a:xfrm>
                            </wpg:grpSpPr>
                            <wps:wsp>
                              <wps:cNvPr id="14" name="Line 7"/>
                              <wps:cNvCnPr>
                                <a:cxnSpLocks noChangeShapeType="1"/>
                              </wps:cNvCnPr>
                              <wps:spPr bwMode="auto">
                                <a:xfrm>
                                  <a:off x="1081" y="205"/>
                                  <a:ext cx="4664"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6"/>
                              <wps:cNvCnPr>
                                <a:cxnSpLocks noChangeShapeType="1"/>
                              </wps:cNvCnPr>
                              <wps:spPr bwMode="auto">
                                <a:xfrm>
                                  <a:off x="5748" y="205"/>
                                  <a:ext cx="833"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5EF3AF6" id="Group 5" o:spid="_x0000_s1026" style="position:absolute;margin-left:54.05pt;margin-top:9.85pt;width:275.05pt;height:.8pt;z-index:-251637760;mso-wrap-distance-left:0;mso-wrap-distance-right:0;mso-position-horizontal-relative:page" coordorigin="1081,197" coordsize="55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N3wAIAAFAIAAAOAAAAZHJzL2Uyb0RvYy54bWzsVl1v2yAUfZ+0/4B4T20njptYdaopTvrS&#10;rZXa/QCC8YdmAwIaJ5r233cBx13ah02dNmnS+uACFy7nnnOAXF0fuhbtmdKN4BmOLkKMGKeiaHiV&#10;4c+P28kCI20IL0grOMvwkWl8vXr/7qqXKZuKWrQFUwiScJ32MsO1MTINAk1r1hF9ISTjECyF6oiB&#10;rqqCQpEesndtMA3DJOiFKqQSlGkNo7kP4pXLX5aMmruy1MygNsOAzbivct+d/QarK5JWisi6oQMM&#10;8gYUHWk4bDqmyokh6Ek1r1J1DVVCi9JcUNEFoiwbylwNUE0UvqjmRokn6Wqp0r6SI01A7Que3pyW&#10;ftrfK9QUoN0MI0460Mhti+aWm15WKUy5UfJB3itfIDRvBf2iIRy8jNt+5SejXf9RFJCOPBnhuDmU&#10;qrMpoGp0cBIcRwnYwSAKg7N4OYtmc4woxKIwSgaJaA062lVRuIgwssHlpVeP1pth8XweQsytTGws&#10;IKnf0+EccNmiwGv6mU79e3Q+1EQyp5K2XJ3ojE903jacIYfVbgwz1txTSQ98oBJxsa4Jr5jL9XiU&#10;QFvkKjhbYjsadPgptSNJ09DJSNITv3GSADBLkSN2ZIikUmlzw0SHbCPDLaB2qpH9rTaezNMUKyIX&#10;26ZtYZykLUd9hpeLZeIWaNE2hQ3amFbVbt0qtCf2ALq/QZmzaTZzTnTt57mQFxdOAC/cLjUjxWZo&#10;G9K0vg0FtNxuBAUCzqHlj97XZbjcLDaLeBJPk80kDvN88mG7jifJNrqc57N8vc6jbxZzFKd1UxSM&#10;W9inayCKf80Xw4XkD/B4EYz8BOfZnSsB7Om/Aw3+9Mp6c+5EcbxXlnM7Dlb9W56Fc+evAOdZd4bO&#10;DEjSP+fZ+WUMbwUY85VnFzO4mv5b9l+zrLt04dlyTh+eWPsu/th3Fn/+IbD6DgAA//8DAFBLAwQU&#10;AAYACAAAACEA/Am72uAAAAAJAQAADwAAAGRycy9kb3ducmV2LnhtbEyPwUrDQBCG74LvsIzgzW6S&#10;0prGbEop6qkItoL0ts1Ok9DsbMhuk/TtHU96m5/5+OebfD3ZVgzY+8aRgngWgUAqnWmoUvB1eHtK&#10;QfigyejWESq4oYd1cX+X68y4kT5x2IdKcAn5TCuoQ+gyKX1Zo9V+5jok3p1db3Xg2FfS9HrkctvK&#10;JIqW0uqG+EKtO9zWWF72V6vgfdTjZh6/DrvLeXs7HhYf37sYlXp8mDYvIAJO4Q+GX31Wh4KdTu5K&#10;xouWc5TGjPKwegbBwHKRJiBOCpJ4DrLI5f8Pih8AAAD//wMAUEsBAi0AFAAGAAgAAAAhALaDOJL+&#10;AAAA4QEAABMAAAAAAAAAAAAAAAAAAAAAAFtDb250ZW50X1R5cGVzXS54bWxQSwECLQAUAAYACAAA&#10;ACEAOP0h/9YAAACUAQAACwAAAAAAAAAAAAAAAAAvAQAAX3JlbHMvLnJlbHNQSwECLQAUAAYACAAA&#10;ACEA6YKjd8ACAABQCAAADgAAAAAAAAAAAAAAAAAuAgAAZHJzL2Uyb0RvYy54bWxQSwECLQAUAAYA&#10;CAAAACEA/Am72uAAAAAJAQAADwAAAAAAAAAAAAAAAAAaBQAAZHJzL2Rvd25yZXYueG1sUEsFBgAA&#10;AAAEAAQA8wAAACcGAAAAAA==&#10;">
                      <v:line id="Line 7" o:spid="_x0000_s1027" style="position:absolute;visibility:visible;mso-wrap-style:square" from="1081,205" to="5745,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WDuxAAAANsAAAAPAAAAZHJzL2Rvd25yZXYueG1sRE9La8JA&#10;EL4L/Q/LFLzpJqX1Ed2EtioIHtpa0euQHZPQ7GzIrib9992C4G0+vucss97U4kqtqywriMcRCOLc&#10;6ooLBYfvzWgGwnlkjbVlUvBLDrL0YbDERNuOv+i694UIIewSVFB63yRSurwkg25sG+LAnW1r0AfY&#10;FlK32IVwU8unKJpIgxWHhhIbei8p/9lfjILZW/G57ueNnhxXL6ePeLrbHE9TpYaP/esChKfe38U3&#10;91aH+c/w/0s4QKZ/AAAA//8DAFBLAQItABQABgAIAAAAIQDb4fbL7gAAAIUBAAATAAAAAAAAAAAA&#10;AAAAAAAAAABbQ29udGVudF9UeXBlc10ueG1sUEsBAi0AFAAGAAgAAAAhAFr0LFu/AAAAFQEAAAsA&#10;AAAAAAAAAAAAAAAAHwEAAF9yZWxzLy5yZWxzUEsBAi0AFAAGAAgAAAAhAPKlYO7EAAAA2wAAAA8A&#10;AAAAAAAAAAAAAAAABwIAAGRycy9kb3ducmV2LnhtbFBLBQYAAAAAAwADALcAAAD4AgAAAAA=&#10;" strokeweight=".27489mm"/>
                      <v:line id="Line 6" o:spid="_x0000_s1028" style="position:absolute;visibility:visible;mso-wrap-style:square" from="5748,205" to="658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cV1wQAAANsAAAAPAAAAZHJzL2Rvd25yZXYueG1sRE9Li8Iw&#10;EL4v+B/CCN7W1AVf1Si7q4LgwSd6HZqxLTaT0kSt/94Igrf5+J4zntamEDeqXG5ZQacdgSBOrM45&#10;VXDYL74HIJxH1lhYJgUPcjCdNL7GGGt75y3ddj4VIYRdjAoy78tYSpdkZNC1bUkcuLOtDPoAq1Tq&#10;Cu8h3BTyJ4p60mDOoSHDkv4zSi67q1Ew+Es383pY6t5x1j2tO/3V4njqK9Vq1r8jEJ5q/xG/3Usd&#10;5nfh9Us4QE6eAAAA//8DAFBLAQItABQABgAIAAAAIQDb4fbL7gAAAIUBAAATAAAAAAAAAAAAAAAA&#10;AAAAAABbQ29udGVudF9UeXBlc10ueG1sUEsBAi0AFAAGAAgAAAAhAFr0LFu/AAAAFQEAAAsAAAAA&#10;AAAAAAAAAAAAHwEAAF9yZWxzLy5yZWxzUEsBAi0AFAAGAAgAAAAhAJ3pxXXBAAAA2wAAAA8AAAAA&#10;AAAAAAAAAAAABwIAAGRycy9kb3ducmV2LnhtbFBLBQYAAAAAAwADALcAAAD1AgAAAAA=&#10;" strokeweight=".27489mm"/>
                      <w10:wrap type="topAndBottom" anchorx="page"/>
                    </v:group>
                  </w:pict>
                </mc:Fallback>
              </mc:AlternateContent>
            </w:r>
            <w:r w:rsidRPr="00BA26A0">
              <w:rPr>
                <w:rFonts w:asciiTheme="minorHAnsi" w:hAnsiTheme="minorHAnsi" w:cstheme="minorHAnsi"/>
                <w:noProof/>
                <w:sz w:val="21"/>
                <w:szCs w:val="21"/>
                <w:lang w:bidi="ar-SA"/>
              </w:rPr>
              <mc:AlternateContent>
                <mc:Choice Requires="wps">
                  <w:drawing>
                    <wp:anchor distT="0" distB="0" distL="0" distR="0" simplePos="0" relativeHeight="251679744" behindDoc="1" locked="0" layoutInCell="1" allowOverlap="1" wp14:anchorId="214F1D76" wp14:editId="732A0C02">
                      <wp:simplePos x="0" y="0"/>
                      <wp:positionH relativeFrom="page">
                        <wp:posOffset>4573905</wp:posOffset>
                      </wp:positionH>
                      <wp:positionV relativeFrom="paragraph">
                        <wp:posOffset>130175</wp:posOffset>
                      </wp:positionV>
                      <wp:extent cx="1444625" cy="1270"/>
                      <wp:effectExtent l="0" t="0" r="0" b="0"/>
                      <wp:wrapTopAndBottom/>
                      <wp:docPr id="1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4625" cy="1270"/>
                              </a:xfrm>
                              <a:custGeom>
                                <a:avLst/>
                                <a:gdLst>
                                  <a:gd name="T0" fmla="+- 0 7203 7203"/>
                                  <a:gd name="T1" fmla="*/ T0 w 2275"/>
                                  <a:gd name="T2" fmla="+- 0 9478 7203"/>
                                  <a:gd name="T3" fmla="*/ T2 w 2275"/>
                                </a:gdLst>
                                <a:ahLst/>
                                <a:cxnLst>
                                  <a:cxn ang="0">
                                    <a:pos x="T1" y="0"/>
                                  </a:cxn>
                                  <a:cxn ang="0">
                                    <a:pos x="T3" y="0"/>
                                  </a:cxn>
                                </a:cxnLst>
                                <a:rect l="0" t="0" r="r" b="b"/>
                                <a:pathLst>
                                  <a:path w="2275">
                                    <a:moveTo>
                                      <a:pt x="0" y="0"/>
                                    </a:moveTo>
                                    <a:lnTo>
                                      <a:pt x="227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0D3691" id="Freeform 4" o:spid="_x0000_s1026" style="position:absolute;margin-left:360.15pt;margin-top:10.25pt;width:113.7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QgBAMAAKU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gxqN6JEsgpqtNKcO8VJ5ORpajMDr8f6QbsETX2v0m8GDN6ZxW0M+JBN80llgMJ2VqEkh1xX7iQk&#10;Sw6o/NNReX6wJIWPQRRFo3BISQq2IBxjYTw268+mO2M/cIU4bH9vbFu3DFaoetZRX0ON80pACd8P&#10;iE/GoX+Nr67OR7egd3vnkbVPGhKG4+GlU9g7IdY0Gk9+i3Xduzms8AQL+G97hqzoSacH2bGGFWGu&#10;T3zUqVbG6bMGbr1AgABOLsM/+ELsS9/2TBdCQwNcXn1NCVz9TZttzaxj5kK4JWliilK4D5Xa87VC&#10;k72oHAR5sQp56oXHT1m1ZjjhAsC1aRcY1HE9qaxUq1IILK2Qjsp0Mh2hNkaJMnNGx8bo7WYhNNkz&#10;19T4uGQA7Myt1sYmzBStH5ranLXayQyjFJxly25tWSnaNQAJFB1uZ6eNu6fYzj+m/nQ5WU6iQRSO&#10;loPIT5LB3WoRDUarYDxMrpPFIgl+Os5BNCvKLOPS0e5HSxD9Xet2Q64dCsfhcpbemQorfF6r4J3T&#10;QJEgl/63LULfum2vb1T2BG2sVTsrYbbDolD6mZIG5mRMzfcd05wS8VHCIJpC67rBiptoCB1HiT61&#10;bE4tTKYAFVNL4ea75cK2w3hX63JbQKQA6y3VHYyPvHR9jnOmZdVtYBZiBt3cdsP2dI9eL/8u818A&#10;AAD//wMAUEsDBBQABgAIAAAAIQDT+SNf3gAAAAkBAAAPAAAAZHJzL2Rvd25yZXYueG1sTI/BTsMw&#10;DIbvSLxDZCRuLFlH1600nSYkDuyCKOOeJV5brUmqJNvK2+Od4Gj70+/vrzaTHdgFQ+y9kzCfCWDo&#10;tDe9ayXsv96eVsBiUs6owTuU8IMRNvX9XaVK46/uEy9NahmFuFgqCV1KY8l51B1aFWd+REe3ow9W&#10;JRpDy01QVwq3A8+EWHKrekcfOjXia4f61JythPw4D6ftXn9/tHq5yxfvCrNmJ+Xjw7R9AZZwSn8w&#10;3PRJHWpyOvizM5ENEopMLAiVkIkcGAHr54K6HG6LAnhd8f8N6l8AAAD//wMAUEsBAi0AFAAGAAgA&#10;AAAhALaDOJL+AAAA4QEAABMAAAAAAAAAAAAAAAAAAAAAAFtDb250ZW50X1R5cGVzXS54bWxQSwEC&#10;LQAUAAYACAAAACEAOP0h/9YAAACUAQAACwAAAAAAAAAAAAAAAAAvAQAAX3JlbHMvLnJlbHNQSwEC&#10;LQAUAAYACAAAACEAd02EIAQDAAClBgAADgAAAAAAAAAAAAAAAAAuAgAAZHJzL2Uyb0RvYy54bWxQ&#10;SwECLQAUAAYACAAAACEA0/kjX94AAAAJAQAADwAAAAAAAAAAAAAAAABeBQAAZHJzL2Rvd25yZXYu&#10;eG1sUEsFBgAAAAAEAAQA8wAAAGkGAAAAAA==&#10;" path="m,l2275,e" filled="f" strokeweight=".27489mm">
                      <v:path arrowok="t" o:connecttype="custom" o:connectlocs="0,0;1444625,0" o:connectangles="0,0"/>
                      <w10:wrap type="topAndBottom" anchorx="page"/>
                    </v:shape>
                  </w:pict>
                </mc:Fallback>
              </mc:AlternateContent>
            </w:r>
            <w:r w:rsidRPr="00BA26A0">
              <w:rPr>
                <w:rFonts w:asciiTheme="minorHAnsi" w:hAnsiTheme="minorHAnsi" w:cstheme="minorHAnsi"/>
                <w:sz w:val="21"/>
                <w:szCs w:val="21"/>
              </w:rPr>
              <w:t xml:space="preserve">                    </w:t>
            </w:r>
            <w:r w:rsidR="00BA26A0" w:rsidRPr="00BA26A0">
              <w:rPr>
                <w:rFonts w:asciiTheme="minorHAnsi" w:hAnsiTheme="minorHAnsi" w:cstheme="minorHAnsi"/>
                <w:sz w:val="21"/>
                <w:szCs w:val="21"/>
              </w:rPr>
              <w:t xml:space="preserve">  </w:t>
            </w:r>
            <w:r w:rsidRPr="00BA26A0">
              <w:rPr>
                <w:rFonts w:asciiTheme="minorHAnsi" w:hAnsiTheme="minorHAnsi" w:cstheme="minorHAnsi"/>
                <w:sz w:val="21"/>
                <w:szCs w:val="21"/>
              </w:rPr>
              <w:t>Signature of Project Director</w:t>
            </w:r>
            <w:r w:rsidRPr="00BA26A0">
              <w:rPr>
                <w:rFonts w:asciiTheme="minorHAnsi" w:hAnsiTheme="minorHAnsi" w:cstheme="minorHAnsi"/>
                <w:sz w:val="21"/>
                <w:szCs w:val="21"/>
                <w:vertAlign w:val="superscript"/>
              </w:rPr>
              <w:t>2</w:t>
            </w:r>
            <w:r w:rsidRPr="00BA26A0">
              <w:rPr>
                <w:rFonts w:asciiTheme="minorHAnsi" w:hAnsiTheme="minorHAnsi" w:cstheme="minorHAnsi"/>
                <w:sz w:val="21"/>
                <w:szCs w:val="21"/>
              </w:rPr>
              <w:tab/>
              <w:t xml:space="preserve">                                                   </w:t>
            </w:r>
            <w:r w:rsidR="00BA26A0" w:rsidRPr="00BA26A0">
              <w:rPr>
                <w:rFonts w:asciiTheme="minorHAnsi" w:hAnsiTheme="minorHAnsi" w:cstheme="minorHAnsi"/>
                <w:sz w:val="21"/>
                <w:szCs w:val="21"/>
              </w:rPr>
              <w:t xml:space="preserve">                         </w:t>
            </w:r>
            <w:r w:rsidRPr="00BA26A0">
              <w:rPr>
                <w:rFonts w:asciiTheme="minorHAnsi" w:hAnsiTheme="minorHAnsi" w:cstheme="minorHAnsi"/>
                <w:sz w:val="21"/>
                <w:szCs w:val="21"/>
              </w:rPr>
              <w:t>Date</w:t>
            </w:r>
          </w:p>
          <w:p w:rsidR="00880B77" w:rsidRPr="00BA26A0" w:rsidRDefault="00880B77" w:rsidP="00211E72">
            <w:pPr>
              <w:pStyle w:val="BodyText"/>
              <w:tabs>
                <w:tab w:val="left" w:pos="887"/>
                <w:tab w:val="left" w:pos="1230"/>
              </w:tabs>
              <w:rPr>
                <w:rFonts w:asciiTheme="minorHAnsi" w:hAnsiTheme="minorHAnsi" w:cstheme="minorHAnsi"/>
                <w:sz w:val="21"/>
                <w:szCs w:val="21"/>
              </w:rPr>
            </w:pPr>
          </w:p>
          <w:p w:rsidR="00880B77" w:rsidRPr="00BA26A0" w:rsidRDefault="00880B77" w:rsidP="00211E72">
            <w:pPr>
              <w:pStyle w:val="BodyText"/>
              <w:spacing w:before="11"/>
              <w:rPr>
                <w:rFonts w:asciiTheme="minorHAnsi" w:hAnsiTheme="minorHAnsi" w:cstheme="minorHAnsi"/>
                <w:sz w:val="21"/>
                <w:szCs w:val="21"/>
              </w:rPr>
            </w:pPr>
            <w:r w:rsidRPr="00BA26A0">
              <w:rPr>
                <w:rFonts w:asciiTheme="minorHAnsi" w:hAnsiTheme="minorHAnsi" w:cstheme="minorHAnsi"/>
                <w:noProof/>
                <w:sz w:val="21"/>
                <w:szCs w:val="21"/>
                <w:lang w:bidi="ar-SA"/>
              </w:rPr>
              <mc:AlternateContent>
                <mc:Choice Requires="wps">
                  <w:drawing>
                    <wp:anchor distT="0" distB="0" distL="0" distR="0" simplePos="0" relativeHeight="251680768" behindDoc="1" locked="0" layoutInCell="1" allowOverlap="1" wp14:anchorId="2F1BA842" wp14:editId="5312A572">
                      <wp:simplePos x="0" y="0"/>
                      <wp:positionH relativeFrom="page">
                        <wp:posOffset>683260</wp:posOffset>
                      </wp:positionH>
                      <wp:positionV relativeFrom="paragraph">
                        <wp:posOffset>119380</wp:posOffset>
                      </wp:positionV>
                      <wp:extent cx="5334000" cy="45085"/>
                      <wp:effectExtent l="0" t="0" r="19050" b="0"/>
                      <wp:wrapTopAndBottom/>
                      <wp:docPr id="1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45085"/>
                              </a:xfrm>
                              <a:custGeom>
                                <a:avLst/>
                                <a:gdLst>
                                  <a:gd name="T0" fmla="+- 0 1081 1081"/>
                                  <a:gd name="T1" fmla="*/ T0 w 7895"/>
                                  <a:gd name="T2" fmla="+- 0 8975 1081"/>
                                  <a:gd name="T3" fmla="*/ T2 w 7895"/>
                                </a:gdLst>
                                <a:ahLst/>
                                <a:cxnLst>
                                  <a:cxn ang="0">
                                    <a:pos x="T1" y="0"/>
                                  </a:cxn>
                                  <a:cxn ang="0">
                                    <a:pos x="T3" y="0"/>
                                  </a:cxn>
                                </a:cxnLst>
                                <a:rect l="0" t="0" r="r" b="b"/>
                                <a:pathLst>
                                  <a:path w="7895">
                                    <a:moveTo>
                                      <a:pt x="0" y="0"/>
                                    </a:moveTo>
                                    <a:lnTo>
                                      <a:pt x="7894"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71FE9E" id="Freeform 3" o:spid="_x0000_s1026" style="position:absolute;margin-left:53.8pt;margin-top:9.4pt;width:420pt;height:3.5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9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mvBwMAAKYGAAAOAAAAZHJzL2Uyb0RvYy54bWysVcGO2jAQvVfqP1g+tmKTQICANqwqAlWl&#10;bbvS0g8wjkOiJnZqG8K26r93PElYYFupqppDsDPjN2/eeIbbu2NVkoPQplAypsGNT4mQXKWF3MX0&#10;y2Y9iCgxlsmUlUqKmD4JQ+8Wr1/dNvVcDFWuylRoAiDSzJs6prm19dzzDM9FxcyNqoUEY6Z0xSxs&#10;9c5LNWsAvSq9oe9PvEbptNaKC2Pga9Ia6QLxs0xw+znLjLCkjClws/jW+N66t7e4ZfOdZnVe8I4G&#10;+wcWFSskBD1BJcwystfFC6iq4FoZldkbripPZVnBBeYA2QT+VTaPOasF5gLimPokk/l/sPzT4UGT&#10;IoXaTSmRrIIarbUQTnEycvI0tZmD12P9oF2Cpr5X/KsBg3dhcRsDPmTbfFQpoLC9VSjJMdOVOwnJ&#10;kiMq/3RSXhwt4fBxPBqFvg8F4mALx340dqE9Nu8P872x74VCIHa4N7YtXAorlD3tuG8AI6tKqOHb&#10;AfFJ4EcBvrpCn9yC3u2NRzY+acg0mmFMKOHJadg7IVY0m45/izXq3RzW8AwL+O96hizvSfOj7FjD&#10;ijDXKD4KVSvjBNoAt14hQAAnl+EffCH2tW97pguhoQOu776mBO7+tpWkZtYxcyHckjQxRSnch0od&#10;xEahyV6VDoI8W0t57gXHwwtWrRlOuABY1VNQx/WsslKti7LE0pbSUZlFswlqY1RZpM7o2Bi92y5L&#10;TQ7MdTU+3XW5cKu1sQkzeeuHpjZnrfYyxSi5YOmqW1tWlO0aWJUoOlzPTht3UbGff8z82SpaReEg&#10;HE5Wg9BPksG79TIcTNbBdJyMkuUyCX46zkE4z4s0FdLR7mdLEP5d73ZTrp0Kp+lykd6FCmt8Xqrg&#10;XdJA9SGX/hezw0Z2vds2+1alT9DHWrXDEoY7LHKlv1PSwKCMqfm2Z1pQUn6QMIlmQRi6yYqbcDwd&#10;wkafW7bnFiY5QMXUUrj5brm07TTe17rY5RApwHpL9Q7mR1a4Pkd+LatuA8MQM+gGt5u253v0ev57&#10;WfwCAAD//wMAUEsDBBQABgAIAAAAIQAMrsc63gAAAAkBAAAPAAAAZHJzL2Rvd25yZXYueG1sTI9B&#10;T8MwDIXvSPyHyEhc0JYwjbGVphOaBCcktMG0HbPGpBWNUzVpV/493glufvbT8/fy9egbMWAX60Aa&#10;7qcKBFIZbE1Ow+fHy2QJIiZD1jSBUMMPRlgX11e5yWw40xaHXXKCQyhmRkOVUptJGcsKvYnT0CLx&#10;7St03iSWnZO2M2cO942cKbWQ3tTEHyrT4qbC8nvXew2HN682x4N7daTS8C7n/XHY32l9ezM+P4FI&#10;OKY/M1zwGR0KZjqFnmwUDWv1uGArD0uuwIbV/LI4aZg9rEAWufzfoPgFAAD//wMAUEsBAi0AFAAG&#10;AAgAAAAhALaDOJL+AAAA4QEAABMAAAAAAAAAAAAAAAAAAAAAAFtDb250ZW50X1R5cGVzXS54bWxQ&#10;SwECLQAUAAYACAAAACEAOP0h/9YAAACUAQAACwAAAAAAAAAAAAAAAAAvAQAAX3JlbHMvLnJlbHNQ&#10;SwECLQAUAAYACAAAACEASrKJrwcDAACmBgAADgAAAAAAAAAAAAAAAAAuAgAAZHJzL2Uyb0RvYy54&#10;bWxQSwECLQAUAAYACAAAACEADK7HOt4AAAAJAQAADwAAAAAAAAAAAAAAAABhBQAAZHJzL2Rvd25y&#10;ZXYueG1sUEsFBgAAAAAEAAQA8wAAAGwGAAAAAA==&#10;" path="m,l7894,e" filled="f" strokeweight=".27489mm">
                      <v:path arrowok="t" o:connecttype="custom" o:connectlocs="0,0;5333324,0" o:connectangles="0,0"/>
                      <w10:wrap type="topAndBottom" anchorx="page"/>
                    </v:shape>
                  </w:pict>
                </mc:Fallback>
              </mc:AlternateContent>
            </w:r>
            <w:r w:rsidRPr="00BA26A0">
              <w:rPr>
                <w:rFonts w:asciiTheme="minorHAnsi" w:hAnsiTheme="minorHAnsi" w:cstheme="minorHAnsi"/>
                <w:sz w:val="21"/>
                <w:szCs w:val="21"/>
              </w:rPr>
              <w:t xml:space="preserve">                    </w:t>
            </w:r>
            <w:r w:rsidR="00BA26A0" w:rsidRPr="00BA26A0">
              <w:rPr>
                <w:rFonts w:asciiTheme="minorHAnsi" w:hAnsiTheme="minorHAnsi" w:cstheme="minorHAnsi"/>
                <w:sz w:val="21"/>
                <w:szCs w:val="21"/>
              </w:rPr>
              <w:t xml:space="preserve">  </w:t>
            </w:r>
            <w:r w:rsidRPr="00BA26A0">
              <w:rPr>
                <w:rFonts w:asciiTheme="minorHAnsi" w:hAnsiTheme="minorHAnsi" w:cstheme="minorHAnsi"/>
                <w:sz w:val="21"/>
                <w:szCs w:val="21"/>
              </w:rPr>
              <w:t>Print Name and Title of Person Signing</w:t>
            </w:r>
          </w:p>
          <w:p w:rsidR="00880B77" w:rsidRPr="00BA26A0" w:rsidRDefault="00880B77" w:rsidP="00211E72">
            <w:pPr>
              <w:pStyle w:val="BodyText"/>
              <w:spacing w:before="2"/>
              <w:rPr>
                <w:rFonts w:asciiTheme="minorHAnsi" w:hAnsiTheme="minorHAnsi" w:cstheme="minorHAnsi"/>
                <w:sz w:val="21"/>
                <w:szCs w:val="21"/>
              </w:rPr>
            </w:pPr>
          </w:p>
          <w:p w:rsidR="00880B77" w:rsidRPr="00BA26A0" w:rsidRDefault="00880B77" w:rsidP="00211E72">
            <w:pPr>
              <w:spacing w:before="1" w:line="259" w:lineRule="auto"/>
              <w:ind w:left="480" w:right="253"/>
              <w:rPr>
                <w:rFonts w:asciiTheme="minorHAnsi" w:hAnsiTheme="minorHAnsi" w:cstheme="minorHAnsi"/>
                <w:sz w:val="21"/>
                <w:szCs w:val="21"/>
              </w:rPr>
            </w:pPr>
          </w:p>
          <w:p w:rsidR="00880B77" w:rsidRPr="00BA26A0" w:rsidRDefault="00880B77" w:rsidP="00211E72">
            <w:pPr>
              <w:pStyle w:val="TableParagraph"/>
              <w:tabs>
                <w:tab w:val="left" w:pos="980"/>
              </w:tabs>
              <w:spacing w:before="118" w:line="242" w:lineRule="auto"/>
              <w:ind w:left="675" w:right="288"/>
              <w:jc w:val="both"/>
              <w:rPr>
                <w:rFonts w:asciiTheme="minorHAnsi" w:hAnsiTheme="minorHAnsi" w:cstheme="minorHAnsi"/>
                <w:sz w:val="21"/>
                <w:szCs w:val="21"/>
              </w:rPr>
            </w:pPr>
          </w:p>
        </w:tc>
      </w:tr>
      <w:tr w:rsidR="00880B77" w:rsidRPr="00BA26A0" w:rsidTr="005C3E09">
        <w:trPr>
          <w:trHeight w:val="1786"/>
        </w:trPr>
        <w:tc>
          <w:tcPr>
            <w:tcW w:w="10769" w:type="dxa"/>
            <w:vAlign w:val="center"/>
          </w:tcPr>
          <w:p w:rsidR="00880B77" w:rsidRPr="00BA26A0" w:rsidRDefault="00880B77" w:rsidP="00211E72">
            <w:pPr>
              <w:pStyle w:val="ListParagraph"/>
              <w:numPr>
                <w:ilvl w:val="0"/>
                <w:numId w:val="24"/>
              </w:numPr>
              <w:spacing w:before="1" w:line="259" w:lineRule="auto"/>
              <w:ind w:right="253"/>
              <w:rPr>
                <w:rFonts w:asciiTheme="minorHAnsi" w:hAnsiTheme="minorHAnsi" w:cstheme="minorHAnsi"/>
                <w:sz w:val="21"/>
                <w:szCs w:val="21"/>
              </w:rPr>
            </w:pPr>
            <w:r w:rsidRPr="00BA26A0">
              <w:rPr>
                <w:rFonts w:asciiTheme="minorHAnsi" w:hAnsiTheme="minorHAnsi" w:cstheme="minorHAnsi"/>
                <w:sz w:val="21"/>
                <w:szCs w:val="21"/>
              </w:rPr>
              <w:t xml:space="preserve">Officials authorized to sign include: </w:t>
            </w:r>
            <w:r w:rsidR="00816965" w:rsidRPr="00BA26A0">
              <w:rPr>
                <w:rFonts w:asciiTheme="minorHAnsi" w:hAnsiTheme="minorHAnsi" w:cstheme="minorHAnsi"/>
                <w:sz w:val="21"/>
                <w:szCs w:val="21"/>
              </w:rPr>
              <w:t>c</w:t>
            </w:r>
            <w:r w:rsidRPr="00BA26A0">
              <w:rPr>
                <w:rFonts w:asciiTheme="minorHAnsi" w:hAnsiTheme="minorHAnsi" w:cstheme="minorHAnsi"/>
                <w:sz w:val="21"/>
                <w:szCs w:val="21"/>
              </w:rPr>
              <w:t xml:space="preserve">ity </w:t>
            </w:r>
            <w:r w:rsidR="00816965" w:rsidRPr="00BA26A0">
              <w:rPr>
                <w:rFonts w:asciiTheme="minorHAnsi" w:hAnsiTheme="minorHAnsi" w:cstheme="minorHAnsi"/>
                <w:sz w:val="21"/>
                <w:szCs w:val="21"/>
              </w:rPr>
              <w:t>m</w:t>
            </w:r>
            <w:r w:rsidRPr="00BA26A0">
              <w:rPr>
                <w:rFonts w:asciiTheme="minorHAnsi" w:hAnsiTheme="minorHAnsi" w:cstheme="minorHAnsi"/>
                <w:sz w:val="21"/>
                <w:szCs w:val="21"/>
              </w:rPr>
              <w:t xml:space="preserve">ayor, </w:t>
            </w:r>
            <w:r w:rsidR="00816965" w:rsidRPr="00BA26A0">
              <w:rPr>
                <w:rFonts w:asciiTheme="minorHAnsi" w:hAnsiTheme="minorHAnsi" w:cstheme="minorHAnsi"/>
                <w:sz w:val="21"/>
                <w:szCs w:val="21"/>
              </w:rPr>
              <w:t>c</w:t>
            </w:r>
            <w:r w:rsidRPr="00BA26A0">
              <w:rPr>
                <w:rFonts w:asciiTheme="minorHAnsi" w:hAnsiTheme="minorHAnsi" w:cstheme="minorHAnsi"/>
                <w:sz w:val="21"/>
                <w:szCs w:val="21"/>
              </w:rPr>
              <w:t xml:space="preserve">ity </w:t>
            </w:r>
            <w:r w:rsidR="00816965" w:rsidRPr="00BA26A0">
              <w:rPr>
                <w:rFonts w:asciiTheme="minorHAnsi" w:hAnsiTheme="minorHAnsi" w:cstheme="minorHAnsi"/>
                <w:sz w:val="21"/>
                <w:szCs w:val="21"/>
              </w:rPr>
              <w:t>m</w:t>
            </w:r>
            <w:r w:rsidRPr="00BA26A0">
              <w:rPr>
                <w:rFonts w:asciiTheme="minorHAnsi" w:hAnsiTheme="minorHAnsi" w:cstheme="minorHAnsi"/>
                <w:sz w:val="21"/>
                <w:szCs w:val="21"/>
              </w:rPr>
              <w:t xml:space="preserve">anager, </w:t>
            </w:r>
            <w:r w:rsidR="00816965" w:rsidRPr="00BA26A0">
              <w:rPr>
                <w:rFonts w:asciiTheme="minorHAnsi" w:hAnsiTheme="minorHAnsi" w:cstheme="minorHAnsi"/>
                <w:sz w:val="21"/>
                <w:szCs w:val="21"/>
              </w:rPr>
              <w:t>c</w:t>
            </w:r>
            <w:r w:rsidRPr="00BA26A0">
              <w:rPr>
                <w:rFonts w:asciiTheme="minorHAnsi" w:hAnsiTheme="minorHAnsi" w:cstheme="minorHAnsi"/>
                <w:sz w:val="21"/>
                <w:szCs w:val="21"/>
              </w:rPr>
              <w:t xml:space="preserve">ounty </w:t>
            </w:r>
            <w:r w:rsidR="00816965" w:rsidRPr="00BA26A0">
              <w:rPr>
                <w:rFonts w:asciiTheme="minorHAnsi" w:hAnsiTheme="minorHAnsi" w:cstheme="minorHAnsi"/>
                <w:sz w:val="21"/>
                <w:szCs w:val="21"/>
              </w:rPr>
              <w:t>m</w:t>
            </w:r>
            <w:r w:rsidRPr="00BA26A0">
              <w:rPr>
                <w:rFonts w:asciiTheme="minorHAnsi" w:hAnsiTheme="minorHAnsi" w:cstheme="minorHAnsi"/>
                <w:sz w:val="21"/>
                <w:szCs w:val="21"/>
              </w:rPr>
              <w:t xml:space="preserve">ayor, </w:t>
            </w:r>
            <w:r w:rsidR="00816965" w:rsidRPr="00BA26A0">
              <w:rPr>
                <w:rFonts w:asciiTheme="minorHAnsi" w:hAnsiTheme="minorHAnsi" w:cstheme="minorHAnsi"/>
                <w:sz w:val="21"/>
                <w:szCs w:val="21"/>
              </w:rPr>
              <w:t>c</w:t>
            </w:r>
            <w:r w:rsidRPr="00BA26A0">
              <w:rPr>
                <w:rFonts w:asciiTheme="minorHAnsi" w:hAnsiTheme="minorHAnsi" w:cstheme="minorHAnsi"/>
                <w:sz w:val="21"/>
                <w:szCs w:val="21"/>
              </w:rPr>
              <w:t xml:space="preserve">ounty </w:t>
            </w:r>
            <w:r w:rsidR="00816965" w:rsidRPr="00BA26A0">
              <w:rPr>
                <w:rFonts w:asciiTheme="minorHAnsi" w:hAnsiTheme="minorHAnsi" w:cstheme="minorHAnsi"/>
                <w:sz w:val="21"/>
                <w:szCs w:val="21"/>
              </w:rPr>
              <w:t>m</w:t>
            </w:r>
            <w:r w:rsidRPr="00BA26A0">
              <w:rPr>
                <w:rFonts w:asciiTheme="minorHAnsi" w:hAnsiTheme="minorHAnsi" w:cstheme="minorHAnsi"/>
                <w:sz w:val="21"/>
                <w:szCs w:val="21"/>
              </w:rPr>
              <w:t xml:space="preserve">anager, </w:t>
            </w:r>
            <w:r w:rsidR="00816965" w:rsidRPr="00BA26A0">
              <w:rPr>
                <w:rFonts w:asciiTheme="minorHAnsi" w:hAnsiTheme="minorHAnsi" w:cstheme="minorHAnsi"/>
                <w:sz w:val="21"/>
                <w:szCs w:val="21"/>
              </w:rPr>
              <w:t>c</w:t>
            </w:r>
            <w:r w:rsidRPr="00BA26A0">
              <w:rPr>
                <w:rFonts w:asciiTheme="minorHAnsi" w:hAnsiTheme="minorHAnsi" w:cstheme="minorHAnsi"/>
                <w:sz w:val="21"/>
                <w:szCs w:val="21"/>
              </w:rPr>
              <w:t xml:space="preserve">ounty </w:t>
            </w:r>
            <w:r w:rsidR="00816965" w:rsidRPr="00BA26A0">
              <w:rPr>
                <w:rFonts w:asciiTheme="minorHAnsi" w:hAnsiTheme="minorHAnsi" w:cstheme="minorHAnsi"/>
                <w:sz w:val="21"/>
                <w:szCs w:val="21"/>
              </w:rPr>
              <w:t>c</w:t>
            </w:r>
            <w:r w:rsidRPr="00BA26A0">
              <w:rPr>
                <w:rFonts w:asciiTheme="minorHAnsi" w:hAnsiTheme="minorHAnsi" w:cstheme="minorHAnsi"/>
                <w:sz w:val="21"/>
                <w:szCs w:val="21"/>
              </w:rPr>
              <w:t xml:space="preserve">ouncil </w:t>
            </w:r>
            <w:r w:rsidR="00816965" w:rsidRPr="00BA26A0">
              <w:rPr>
                <w:rFonts w:asciiTheme="minorHAnsi" w:hAnsiTheme="minorHAnsi" w:cstheme="minorHAnsi"/>
                <w:sz w:val="21"/>
                <w:szCs w:val="21"/>
              </w:rPr>
              <w:t>c</w:t>
            </w:r>
            <w:r w:rsidRPr="00BA26A0">
              <w:rPr>
                <w:rFonts w:asciiTheme="minorHAnsi" w:hAnsiTheme="minorHAnsi" w:cstheme="minorHAnsi"/>
                <w:sz w:val="21"/>
                <w:szCs w:val="21"/>
              </w:rPr>
              <w:t xml:space="preserve">hair, or </w:t>
            </w:r>
            <w:r w:rsidR="00816965" w:rsidRPr="00BA26A0">
              <w:rPr>
                <w:rFonts w:asciiTheme="minorHAnsi" w:hAnsiTheme="minorHAnsi" w:cstheme="minorHAnsi"/>
                <w:sz w:val="21"/>
                <w:szCs w:val="21"/>
              </w:rPr>
              <w:t>c</w:t>
            </w:r>
            <w:r w:rsidRPr="00BA26A0">
              <w:rPr>
                <w:rFonts w:asciiTheme="minorHAnsi" w:hAnsiTheme="minorHAnsi" w:cstheme="minorHAnsi"/>
                <w:sz w:val="21"/>
                <w:szCs w:val="21"/>
              </w:rPr>
              <w:t xml:space="preserve">ounty </w:t>
            </w:r>
            <w:r w:rsidR="00816965" w:rsidRPr="00BA26A0">
              <w:rPr>
                <w:rFonts w:asciiTheme="minorHAnsi" w:hAnsiTheme="minorHAnsi" w:cstheme="minorHAnsi"/>
                <w:sz w:val="21"/>
                <w:szCs w:val="21"/>
              </w:rPr>
              <w:t>c</w:t>
            </w:r>
            <w:r w:rsidRPr="00BA26A0">
              <w:rPr>
                <w:rFonts w:asciiTheme="minorHAnsi" w:hAnsiTheme="minorHAnsi" w:cstheme="minorHAnsi"/>
                <w:sz w:val="21"/>
                <w:szCs w:val="21"/>
              </w:rPr>
              <w:t>ommissioner of the fiduciary agency applying for state funding.</w:t>
            </w:r>
          </w:p>
          <w:p w:rsidR="00880B77" w:rsidRPr="00BA26A0" w:rsidRDefault="00816965" w:rsidP="00211E72">
            <w:pPr>
              <w:pStyle w:val="ListParagraph"/>
              <w:numPr>
                <w:ilvl w:val="0"/>
                <w:numId w:val="24"/>
              </w:numPr>
              <w:spacing w:before="1" w:line="259" w:lineRule="auto"/>
              <w:ind w:right="253"/>
              <w:rPr>
                <w:rFonts w:asciiTheme="minorHAnsi" w:hAnsiTheme="minorHAnsi" w:cstheme="minorHAnsi"/>
                <w:sz w:val="21"/>
                <w:szCs w:val="21"/>
              </w:rPr>
            </w:pPr>
            <w:r w:rsidRPr="00BA26A0">
              <w:rPr>
                <w:rFonts w:asciiTheme="minorHAnsi" w:hAnsiTheme="minorHAnsi" w:cstheme="minorHAnsi"/>
                <w:sz w:val="21"/>
                <w:szCs w:val="21"/>
              </w:rPr>
              <w:t>The p</w:t>
            </w:r>
            <w:r w:rsidR="00880B77" w:rsidRPr="00BA26A0">
              <w:rPr>
                <w:rFonts w:asciiTheme="minorHAnsi" w:hAnsiTheme="minorHAnsi" w:cstheme="minorHAnsi"/>
                <w:sz w:val="21"/>
                <w:szCs w:val="21"/>
              </w:rPr>
              <w:t xml:space="preserve">roject </w:t>
            </w:r>
            <w:r w:rsidRPr="00BA26A0">
              <w:rPr>
                <w:rFonts w:asciiTheme="minorHAnsi" w:hAnsiTheme="minorHAnsi" w:cstheme="minorHAnsi"/>
                <w:sz w:val="21"/>
                <w:szCs w:val="21"/>
              </w:rPr>
              <w:t>d</w:t>
            </w:r>
            <w:r w:rsidR="00880B77" w:rsidRPr="00BA26A0">
              <w:rPr>
                <w:rFonts w:asciiTheme="minorHAnsi" w:hAnsiTheme="minorHAnsi" w:cstheme="minorHAnsi"/>
                <w:sz w:val="21"/>
                <w:szCs w:val="21"/>
              </w:rPr>
              <w:t xml:space="preserve">irector is responsible for communicating with the IDC and local system actors, and will upload quarterly invoices, payments, data, and reporting. The </w:t>
            </w:r>
            <w:r w:rsidRPr="00BA26A0">
              <w:rPr>
                <w:rFonts w:asciiTheme="minorHAnsi" w:hAnsiTheme="minorHAnsi" w:cstheme="minorHAnsi"/>
                <w:sz w:val="21"/>
                <w:szCs w:val="21"/>
              </w:rPr>
              <w:t>p</w:t>
            </w:r>
            <w:r w:rsidR="00880B77" w:rsidRPr="00BA26A0">
              <w:rPr>
                <w:rFonts w:asciiTheme="minorHAnsi" w:hAnsiTheme="minorHAnsi" w:cstheme="minorHAnsi"/>
                <w:sz w:val="21"/>
                <w:szCs w:val="21"/>
              </w:rPr>
              <w:t xml:space="preserve">roject </w:t>
            </w:r>
            <w:r w:rsidRPr="00BA26A0">
              <w:rPr>
                <w:rFonts w:asciiTheme="minorHAnsi" w:hAnsiTheme="minorHAnsi" w:cstheme="minorHAnsi"/>
                <w:sz w:val="21"/>
                <w:szCs w:val="21"/>
              </w:rPr>
              <w:t>d</w:t>
            </w:r>
            <w:r w:rsidR="00880B77" w:rsidRPr="00BA26A0">
              <w:rPr>
                <w:rFonts w:asciiTheme="minorHAnsi" w:hAnsiTheme="minorHAnsi" w:cstheme="minorHAnsi"/>
                <w:sz w:val="21"/>
                <w:szCs w:val="21"/>
              </w:rPr>
              <w:t>irector may not be someone who has prosecutorial responsibilities as part of their job.</w:t>
            </w:r>
          </w:p>
        </w:tc>
      </w:tr>
    </w:tbl>
    <w:p w:rsidR="00BE4D23" w:rsidRDefault="00BE4D23" w:rsidP="00B83FCC">
      <w:pPr>
        <w:rPr>
          <w:sz w:val="32"/>
          <w:szCs w:val="24"/>
        </w:rPr>
      </w:pPr>
    </w:p>
    <w:sectPr w:rsidR="00BE4D23" w:rsidSect="00755D35">
      <w:type w:val="continuous"/>
      <w:pgSz w:w="12240" w:h="15840" w:code="1"/>
      <w:pgMar w:top="720" w:right="720" w:bottom="720" w:left="720" w:header="0" w:footer="6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F17" w:rsidRDefault="00E00F17">
      <w:r>
        <w:separator/>
      </w:r>
    </w:p>
  </w:endnote>
  <w:endnote w:type="continuationSeparator" w:id="0">
    <w:p w:rsidR="00E00F17" w:rsidRDefault="00E0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unito Sans">
    <w:panose1 w:val="000005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B32" w:rsidRDefault="009A09E2">
    <w:pPr>
      <w:pStyle w:val="BodyText"/>
      <w:spacing w:line="14" w:lineRule="auto"/>
      <w:rPr>
        <w:sz w:val="16"/>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3818255</wp:posOffset>
              </wp:positionH>
              <wp:positionV relativeFrom="page">
                <wp:posOffset>9435465</wp:posOffset>
              </wp:positionV>
              <wp:extent cx="140970"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B32" w:rsidRDefault="00A92589">
                          <w:pPr>
                            <w:spacing w:before="20"/>
                            <w:ind w:left="60"/>
                            <w:rPr>
                              <w:b/>
                              <w:sz w:val="20"/>
                            </w:rPr>
                          </w:pPr>
                          <w:r>
                            <w:fldChar w:fldCharType="begin"/>
                          </w:r>
                          <w:r>
                            <w:rPr>
                              <w:b/>
                              <w:color w:val="002854"/>
                              <w:sz w:val="20"/>
                            </w:rPr>
                            <w:instrText xml:space="preserve"> PAGE </w:instrText>
                          </w:r>
                          <w:r>
                            <w:fldChar w:fldCharType="separate"/>
                          </w:r>
                          <w:r w:rsidR="00951C74">
                            <w:rPr>
                              <w:b/>
                              <w:noProof/>
                              <w:color w:val="002854"/>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65pt;margin-top:742.95pt;width:11.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1aqAIAAKgFAAAOAAAAZHJzL2Uyb0RvYy54bWysVG1vmzAQ/j5p/8Hyd8rLSAqoZGpDmCZ1&#10;L1K7H+AYE6yBzWwn0E377zubkKatJk3b+GCd7fNzz9093NXbsWvRgSnNpchxeBFgxASVFRe7HH+5&#10;L70EI22IqEgrBcvxA9P47er1q6uhz1gkG9lWTCEAETob+hw3xvSZ72vasI7oC9kzAZe1VB0xsFU7&#10;v1JkAPSu9aMgWPqDVFWvJGVaw2kxXeKVw69rRs2nutbMoDbHwM24Vbl1a1d/dUWynSJ9w+mRBvkL&#10;Fh3hAoKeoApiCNor/gKq41RJLWtzQWXny7rmlLkcIJsweJbNXUN65nKB4uj+VCb9/2Dpx8NnhXiV&#10;4wgjQTpo0T0bDbqRIwptdYZeZ+B014ObGeEYuuwy1f2tpF81EnLdELFj10rJoWGkAnbupX/2dMLR&#10;FmQ7fJAVhCF7Ix3QWKvOlg6KgQAduvRw6oylQm3IOEgv4YbCVZiAvbDcfJLNj3ulzTsmO2SNHCto&#10;vAMnh1ttJtfZxcYSsuRt65rfiicHgDmdQGh4au8sCdfLH2mQbpJNEntxtNx4cVAU3nW5jr1lGV4u&#10;ijfFel2EP23cMM4aXlVM2DCzrsL4z/p2VPikiJOytGx5ZeEsJa1223Wr0IGArkv3HQty5uY/peHq&#10;Bbk8SymM4uAmSr1ymVx6cRkvPKh04gVhepMugziNi/JpSrdcsH9PCQ05ThfRYtLSb3ML3PcyN5J1&#10;3MDkaHmX4+TkRDKrwI2oXGsN4e1kn5XC0n8sBbR7brTTq5XoJFYzbkdAsSLeyuoBlKskKAtECOMO&#10;jEaq7xgNMDpyrL/tiWIYte8FqN/OmdlQs7GdDSIoPM2xwWgy12aaR/te8V0DyNP/JeQ1/CE1d+p9&#10;ZAHU7QbGgUviOLrsvDnfO6/HAbv6BQAA//8DAFBLAwQUAAYACAAAACEA3E9JEOIAAAANAQAADwAA&#10;AGRycy9kb3ducmV2LnhtbEyPwU7DMAyG70i8Q+RJ3Fjara22ruk0ITghIbpy4Jg2WRutcUqTbeXt&#10;MSc42v+n35+L/WwHdtWTNw4FxMsImMbWKYOdgI/65XEDzAeJSg4OtYBv7WFf3t8VMlfuhpW+HkPH&#10;qAR9LgX0IYw5577ttZV+6UaNlJ3cZGWgceq4muSNyu3AV1GUcSsN0oVejvqp1+35eLECDp9YPZuv&#10;t+a9OlWmrrcRvmZnIR4W82EHLOg5/MHwq0/qUJJT4y6oPBsEZFG8JpSCZJNugRGSrdYpsIZWaZwk&#10;wMuC//+i/AEAAP//AwBQSwECLQAUAAYACAAAACEAtoM4kv4AAADhAQAAEwAAAAAAAAAAAAAAAAAA&#10;AAAAW0NvbnRlbnRfVHlwZXNdLnhtbFBLAQItABQABgAIAAAAIQA4/SH/1gAAAJQBAAALAAAAAAAA&#10;AAAAAAAAAC8BAABfcmVscy8ucmVsc1BLAQItABQABgAIAAAAIQBZZd1aqAIAAKgFAAAOAAAAAAAA&#10;AAAAAAAAAC4CAABkcnMvZTJvRG9jLnhtbFBLAQItABQABgAIAAAAIQDcT0kQ4gAAAA0BAAAPAAAA&#10;AAAAAAAAAAAAAAIFAABkcnMvZG93bnJldi54bWxQSwUGAAAAAAQABADzAAAAEQYAAAAA&#10;" filled="f" stroked="f">
              <v:textbox inset="0,0,0,0">
                <w:txbxContent>
                  <w:p w:rsidR="00AC6B32" w:rsidRDefault="00A92589">
                    <w:pPr>
                      <w:spacing w:before="20"/>
                      <w:ind w:left="60"/>
                      <w:rPr>
                        <w:b/>
                        <w:sz w:val="20"/>
                      </w:rPr>
                    </w:pPr>
                    <w:r>
                      <w:fldChar w:fldCharType="begin"/>
                    </w:r>
                    <w:r>
                      <w:rPr>
                        <w:b/>
                        <w:color w:val="002854"/>
                        <w:sz w:val="20"/>
                      </w:rPr>
                      <w:instrText xml:space="preserve"> PAGE </w:instrText>
                    </w:r>
                    <w:r>
                      <w:fldChar w:fldCharType="separate"/>
                    </w:r>
                    <w:r w:rsidR="00951C74">
                      <w:rPr>
                        <w:b/>
                        <w:noProof/>
                        <w:color w:val="002854"/>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F17" w:rsidRDefault="00E00F17">
      <w:r>
        <w:separator/>
      </w:r>
    </w:p>
  </w:footnote>
  <w:footnote w:type="continuationSeparator" w:id="0">
    <w:p w:rsidR="00E00F17" w:rsidRDefault="00E00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7C00"/>
    <w:multiLevelType w:val="hybridMultilevel"/>
    <w:tmpl w:val="DCBCDB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2125A"/>
    <w:multiLevelType w:val="hybridMultilevel"/>
    <w:tmpl w:val="5582D8F4"/>
    <w:lvl w:ilvl="0" w:tplc="8BC0D1C0">
      <w:numFmt w:val="bullet"/>
      <w:lvlText w:val=""/>
      <w:lvlJc w:val="left"/>
      <w:pPr>
        <w:ind w:left="737" w:hanging="361"/>
      </w:pPr>
      <w:rPr>
        <w:rFonts w:ascii="Symbol" w:eastAsia="Symbol" w:hAnsi="Symbol" w:cs="Symbol" w:hint="default"/>
        <w:color w:val="181818"/>
        <w:w w:val="100"/>
        <w:sz w:val="21"/>
        <w:szCs w:val="21"/>
        <w:lang w:val="en-US" w:eastAsia="en-US" w:bidi="en-US"/>
      </w:rPr>
    </w:lvl>
    <w:lvl w:ilvl="1" w:tplc="54083656">
      <w:numFmt w:val="bullet"/>
      <w:lvlText w:val="•"/>
      <w:lvlJc w:val="left"/>
      <w:pPr>
        <w:ind w:left="1201" w:hanging="361"/>
      </w:pPr>
      <w:rPr>
        <w:rFonts w:hint="default"/>
        <w:lang w:val="en-US" w:eastAsia="en-US" w:bidi="en-US"/>
      </w:rPr>
    </w:lvl>
    <w:lvl w:ilvl="2" w:tplc="E9DC2260">
      <w:numFmt w:val="bullet"/>
      <w:lvlText w:val="•"/>
      <w:lvlJc w:val="left"/>
      <w:pPr>
        <w:ind w:left="1663" w:hanging="361"/>
      </w:pPr>
      <w:rPr>
        <w:rFonts w:hint="default"/>
        <w:lang w:val="en-US" w:eastAsia="en-US" w:bidi="en-US"/>
      </w:rPr>
    </w:lvl>
    <w:lvl w:ilvl="3" w:tplc="3954AF58">
      <w:numFmt w:val="bullet"/>
      <w:lvlText w:val="•"/>
      <w:lvlJc w:val="left"/>
      <w:pPr>
        <w:ind w:left="2125" w:hanging="361"/>
      </w:pPr>
      <w:rPr>
        <w:rFonts w:hint="default"/>
        <w:lang w:val="en-US" w:eastAsia="en-US" w:bidi="en-US"/>
      </w:rPr>
    </w:lvl>
    <w:lvl w:ilvl="4" w:tplc="4580D6DC">
      <w:numFmt w:val="bullet"/>
      <w:lvlText w:val="•"/>
      <w:lvlJc w:val="left"/>
      <w:pPr>
        <w:ind w:left="2586" w:hanging="361"/>
      </w:pPr>
      <w:rPr>
        <w:rFonts w:hint="default"/>
        <w:lang w:val="en-US" w:eastAsia="en-US" w:bidi="en-US"/>
      </w:rPr>
    </w:lvl>
    <w:lvl w:ilvl="5" w:tplc="7340E360">
      <w:numFmt w:val="bullet"/>
      <w:lvlText w:val="•"/>
      <w:lvlJc w:val="left"/>
      <w:pPr>
        <w:ind w:left="3048" w:hanging="361"/>
      </w:pPr>
      <w:rPr>
        <w:rFonts w:hint="default"/>
        <w:lang w:val="en-US" w:eastAsia="en-US" w:bidi="en-US"/>
      </w:rPr>
    </w:lvl>
    <w:lvl w:ilvl="6" w:tplc="63042A74">
      <w:numFmt w:val="bullet"/>
      <w:lvlText w:val="•"/>
      <w:lvlJc w:val="left"/>
      <w:pPr>
        <w:ind w:left="3510" w:hanging="361"/>
      </w:pPr>
      <w:rPr>
        <w:rFonts w:hint="default"/>
        <w:lang w:val="en-US" w:eastAsia="en-US" w:bidi="en-US"/>
      </w:rPr>
    </w:lvl>
    <w:lvl w:ilvl="7" w:tplc="F7ECA686">
      <w:numFmt w:val="bullet"/>
      <w:lvlText w:val="•"/>
      <w:lvlJc w:val="left"/>
      <w:pPr>
        <w:ind w:left="3971" w:hanging="361"/>
      </w:pPr>
      <w:rPr>
        <w:rFonts w:hint="default"/>
        <w:lang w:val="en-US" w:eastAsia="en-US" w:bidi="en-US"/>
      </w:rPr>
    </w:lvl>
    <w:lvl w:ilvl="8" w:tplc="CF2C5306">
      <w:numFmt w:val="bullet"/>
      <w:lvlText w:val="•"/>
      <w:lvlJc w:val="left"/>
      <w:pPr>
        <w:ind w:left="4433" w:hanging="361"/>
      </w:pPr>
      <w:rPr>
        <w:rFonts w:hint="default"/>
        <w:lang w:val="en-US" w:eastAsia="en-US" w:bidi="en-US"/>
      </w:rPr>
    </w:lvl>
  </w:abstractNum>
  <w:abstractNum w:abstractNumId="2" w15:restartNumberingAfterBreak="0">
    <w:nsid w:val="0B6C6A79"/>
    <w:multiLevelType w:val="hybridMultilevel"/>
    <w:tmpl w:val="C138378C"/>
    <w:lvl w:ilvl="0" w:tplc="4FF86268">
      <w:numFmt w:val="bullet"/>
      <w:lvlText w:val="*"/>
      <w:lvlJc w:val="left"/>
      <w:pPr>
        <w:ind w:left="480" w:hanging="270"/>
      </w:pPr>
      <w:rPr>
        <w:rFonts w:ascii="Calibri" w:eastAsia="Calibri" w:hAnsi="Calibri" w:cs="Calibri" w:hint="default"/>
        <w:spacing w:val="-3"/>
        <w:w w:val="100"/>
        <w:position w:val="5"/>
        <w:sz w:val="12"/>
        <w:szCs w:val="12"/>
        <w:lang w:val="en-US" w:eastAsia="en-US" w:bidi="en-US"/>
      </w:rPr>
    </w:lvl>
    <w:lvl w:ilvl="1" w:tplc="C35C117A">
      <w:start w:val="1"/>
      <w:numFmt w:val="decimal"/>
      <w:lvlText w:val="%2."/>
      <w:lvlJc w:val="left"/>
      <w:pPr>
        <w:ind w:left="840" w:hanging="360"/>
      </w:pPr>
      <w:rPr>
        <w:rFonts w:ascii="Calibri" w:eastAsia="Calibri" w:hAnsi="Calibri" w:cs="Calibri" w:hint="default"/>
        <w:spacing w:val="-5"/>
        <w:w w:val="100"/>
        <w:sz w:val="24"/>
        <w:szCs w:val="24"/>
        <w:lang w:val="en-US" w:eastAsia="en-US" w:bidi="en-US"/>
      </w:rPr>
    </w:lvl>
    <w:lvl w:ilvl="2" w:tplc="F8569C82">
      <w:numFmt w:val="bullet"/>
      <w:lvlText w:val=""/>
      <w:lvlJc w:val="left"/>
      <w:pPr>
        <w:ind w:left="1115" w:hanging="360"/>
      </w:pPr>
      <w:rPr>
        <w:rFonts w:hint="default"/>
        <w:w w:val="100"/>
        <w:lang w:val="en-US" w:eastAsia="en-US" w:bidi="en-US"/>
      </w:rPr>
    </w:lvl>
    <w:lvl w:ilvl="3" w:tplc="99061E0C">
      <w:numFmt w:val="bullet"/>
      <w:lvlText w:val="o"/>
      <w:lvlJc w:val="left"/>
      <w:pPr>
        <w:ind w:left="1561" w:hanging="361"/>
      </w:pPr>
      <w:rPr>
        <w:rFonts w:ascii="Courier New" w:eastAsia="Courier New" w:hAnsi="Courier New" w:cs="Courier New" w:hint="default"/>
        <w:spacing w:val="-3"/>
        <w:w w:val="100"/>
        <w:sz w:val="22"/>
        <w:szCs w:val="22"/>
        <w:lang w:val="en-US" w:eastAsia="en-US" w:bidi="en-US"/>
      </w:rPr>
    </w:lvl>
    <w:lvl w:ilvl="4" w:tplc="023AE27C">
      <w:numFmt w:val="bullet"/>
      <w:lvlText w:val="•"/>
      <w:lvlJc w:val="left"/>
      <w:pPr>
        <w:ind w:left="2917" w:hanging="361"/>
      </w:pPr>
      <w:rPr>
        <w:rFonts w:hint="default"/>
        <w:lang w:val="en-US" w:eastAsia="en-US" w:bidi="en-US"/>
      </w:rPr>
    </w:lvl>
    <w:lvl w:ilvl="5" w:tplc="368CE8BA">
      <w:numFmt w:val="bullet"/>
      <w:lvlText w:val="•"/>
      <w:lvlJc w:val="left"/>
      <w:pPr>
        <w:ind w:left="4274" w:hanging="361"/>
      </w:pPr>
      <w:rPr>
        <w:rFonts w:hint="default"/>
        <w:lang w:val="en-US" w:eastAsia="en-US" w:bidi="en-US"/>
      </w:rPr>
    </w:lvl>
    <w:lvl w:ilvl="6" w:tplc="A546EB12">
      <w:numFmt w:val="bullet"/>
      <w:lvlText w:val="•"/>
      <w:lvlJc w:val="left"/>
      <w:pPr>
        <w:ind w:left="5631" w:hanging="361"/>
      </w:pPr>
      <w:rPr>
        <w:rFonts w:hint="default"/>
        <w:lang w:val="en-US" w:eastAsia="en-US" w:bidi="en-US"/>
      </w:rPr>
    </w:lvl>
    <w:lvl w:ilvl="7" w:tplc="A028D022">
      <w:numFmt w:val="bullet"/>
      <w:lvlText w:val="•"/>
      <w:lvlJc w:val="left"/>
      <w:pPr>
        <w:ind w:left="6988" w:hanging="361"/>
      </w:pPr>
      <w:rPr>
        <w:rFonts w:hint="default"/>
        <w:lang w:val="en-US" w:eastAsia="en-US" w:bidi="en-US"/>
      </w:rPr>
    </w:lvl>
    <w:lvl w:ilvl="8" w:tplc="260C1ABE">
      <w:numFmt w:val="bullet"/>
      <w:lvlText w:val="•"/>
      <w:lvlJc w:val="left"/>
      <w:pPr>
        <w:ind w:left="8345" w:hanging="361"/>
      </w:pPr>
      <w:rPr>
        <w:rFonts w:hint="default"/>
        <w:lang w:val="en-US" w:eastAsia="en-US" w:bidi="en-US"/>
      </w:rPr>
    </w:lvl>
  </w:abstractNum>
  <w:abstractNum w:abstractNumId="3" w15:restartNumberingAfterBreak="0">
    <w:nsid w:val="0FB36D36"/>
    <w:multiLevelType w:val="hybridMultilevel"/>
    <w:tmpl w:val="1F183656"/>
    <w:lvl w:ilvl="0" w:tplc="0409000B">
      <w:start w:val="1"/>
      <w:numFmt w:val="bullet"/>
      <w:lvlText w:val=""/>
      <w:lvlJc w:val="left"/>
      <w:pPr>
        <w:ind w:left="1440" w:hanging="360"/>
      </w:pPr>
      <w:rPr>
        <w:rFonts w:ascii="Wingdings" w:hAnsi="Wingdings" w:hint="default"/>
        <w:b/>
        <w:bCs/>
        <w:w w:val="99"/>
        <w:sz w:val="22"/>
        <w:szCs w:val="22"/>
        <w:lang w:val="en-US" w:eastAsia="en-US" w:bidi="en-US"/>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8A41A8"/>
    <w:multiLevelType w:val="hybridMultilevel"/>
    <w:tmpl w:val="FE20D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9506A"/>
    <w:multiLevelType w:val="hybridMultilevel"/>
    <w:tmpl w:val="511E3B9E"/>
    <w:lvl w:ilvl="0" w:tplc="9BE899C4">
      <w:numFmt w:val="bullet"/>
      <w:lvlText w:val="☐"/>
      <w:lvlJc w:val="left"/>
      <w:pPr>
        <w:ind w:left="675" w:hanging="300"/>
      </w:pPr>
      <w:rPr>
        <w:rFonts w:ascii="Segoe UI Symbol" w:eastAsia="Segoe UI Symbol" w:hAnsi="Segoe UI Symbol" w:cs="Segoe UI Symbol" w:hint="default"/>
        <w:b/>
        <w:bCs/>
        <w:w w:val="99"/>
        <w:sz w:val="22"/>
        <w:szCs w:val="22"/>
        <w:lang w:val="en-US" w:eastAsia="en-US" w:bidi="en-US"/>
      </w:rPr>
    </w:lvl>
    <w:lvl w:ilvl="1" w:tplc="7EE23F6A">
      <w:numFmt w:val="bullet"/>
      <w:lvlText w:val=""/>
      <w:lvlJc w:val="left"/>
      <w:pPr>
        <w:ind w:left="1485" w:hanging="270"/>
      </w:pPr>
      <w:rPr>
        <w:rFonts w:ascii="Symbol" w:eastAsia="Symbol" w:hAnsi="Symbol" w:cs="Symbol" w:hint="default"/>
        <w:w w:val="100"/>
        <w:sz w:val="20"/>
        <w:szCs w:val="20"/>
        <w:lang w:val="en-US" w:eastAsia="en-US" w:bidi="en-US"/>
      </w:rPr>
    </w:lvl>
    <w:lvl w:ilvl="2" w:tplc="587E2CF4">
      <w:numFmt w:val="bullet"/>
      <w:lvlText w:val="•"/>
      <w:lvlJc w:val="left"/>
      <w:pPr>
        <w:ind w:left="2511" w:hanging="270"/>
      </w:pPr>
      <w:rPr>
        <w:rFonts w:hint="default"/>
        <w:lang w:val="en-US" w:eastAsia="en-US" w:bidi="en-US"/>
      </w:rPr>
    </w:lvl>
    <w:lvl w:ilvl="3" w:tplc="03FA0658">
      <w:numFmt w:val="bullet"/>
      <w:lvlText w:val="•"/>
      <w:lvlJc w:val="left"/>
      <w:pPr>
        <w:ind w:left="3542" w:hanging="270"/>
      </w:pPr>
      <w:rPr>
        <w:rFonts w:hint="default"/>
        <w:lang w:val="en-US" w:eastAsia="en-US" w:bidi="en-US"/>
      </w:rPr>
    </w:lvl>
    <w:lvl w:ilvl="4" w:tplc="9880D44A">
      <w:numFmt w:val="bullet"/>
      <w:lvlText w:val="•"/>
      <w:lvlJc w:val="left"/>
      <w:pPr>
        <w:ind w:left="4573" w:hanging="270"/>
      </w:pPr>
      <w:rPr>
        <w:rFonts w:hint="default"/>
        <w:lang w:val="en-US" w:eastAsia="en-US" w:bidi="en-US"/>
      </w:rPr>
    </w:lvl>
    <w:lvl w:ilvl="5" w:tplc="C8B41858">
      <w:numFmt w:val="bullet"/>
      <w:lvlText w:val="•"/>
      <w:lvlJc w:val="left"/>
      <w:pPr>
        <w:ind w:left="5604" w:hanging="270"/>
      </w:pPr>
      <w:rPr>
        <w:rFonts w:hint="default"/>
        <w:lang w:val="en-US" w:eastAsia="en-US" w:bidi="en-US"/>
      </w:rPr>
    </w:lvl>
    <w:lvl w:ilvl="6" w:tplc="3AF8BD08">
      <w:numFmt w:val="bullet"/>
      <w:lvlText w:val="•"/>
      <w:lvlJc w:val="left"/>
      <w:pPr>
        <w:ind w:left="6635" w:hanging="270"/>
      </w:pPr>
      <w:rPr>
        <w:rFonts w:hint="default"/>
        <w:lang w:val="en-US" w:eastAsia="en-US" w:bidi="en-US"/>
      </w:rPr>
    </w:lvl>
    <w:lvl w:ilvl="7" w:tplc="8C923040">
      <w:numFmt w:val="bullet"/>
      <w:lvlText w:val="•"/>
      <w:lvlJc w:val="left"/>
      <w:pPr>
        <w:ind w:left="7666" w:hanging="270"/>
      </w:pPr>
      <w:rPr>
        <w:rFonts w:hint="default"/>
        <w:lang w:val="en-US" w:eastAsia="en-US" w:bidi="en-US"/>
      </w:rPr>
    </w:lvl>
    <w:lvl w:ilvl="8" w:tplc="72F2178E">
      <w:numFmt w:val="bullet"/>
      <w:lvlText w:val="•"/>
      <w:lvlJc w:val="left"/>
      <w:pPr>
        <w:ind w:left="8697" w:hanging="270"/>
      </w:pPr>
      <w:rPr>
        <w:rFonts w:hint="default"/>
        <w:lang w:val="en-US" w:eastAsia="en-US" w:bidi="en-US"/>
      </w:rPr>
    </w:lvl>
  </w:abstractNum>
  <w:abstractNum w:abstractNumId="6" w15:restartNumberingAfterBreak="0">
    <w:nsid w:val="186D4EB7"/>
    <w:multiLevelType w:val="hybridMultilevel"/>
    <w:tmpl w:val="F802F462"/>
    <w:lvl w:ilvl="0" w:tplc="75B64BC2">
      <w:start w:val="1"/>
      <w:numFmt w:val="decimal"/>
      <w:lvlText w:val="%1"/>
      <w:lvlJc w:val="left"/>
      <w:pPr>
        <w:ind w:left="9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19993432"/>
    <w:multiLevelType w:val="hybridMultilevel"/>
    <w:tmpl w:val="6C0EAF78"/>
    <w:lvl w:ilvl="0" w:tplc="04090003">
      <w:start w:val="1"/>
      <w:numFmt w:val="bullet"/>
      <w:lvlText w:val="o"/>
      <w:lvlJc w:val="left"/>
      <w:pPr>
        <w:ind w:left="1115" w:hanging="360"/>
      </w:pPr>
      <w:rPr>
        <w:rFonts w:ascii="Courier New" w:hAnsi="Courier New" w:cs="Courier New"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8" w15:restartNumberingAfterBreak="0">
    <w:nsid w:val="1CCA2F1E"/>
    <w:multiLevelType w:val="hybridMultilevel"/>
    <w:tmpl w:val="823A75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07166"/>
    <w:multiLevelType w:val="hybridMultilevel"/>
    <w:tmpl w:val="D4509A8E"/>
    <w:lvl w:ilvl="0" w:tplc="75B64BC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27203512"/>
    <w:multiLevelType w:val="hybridMultilevel"/>
    <w:tmpl w:val="D92018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AB0096"/>
    <w:multiLevelType w:val="hybridMultilevel"/>
    <w:tmpl w:val="3176EBCE"/>
    <w:lvl w:ilvl="0" w:tplc="C2888BF8">
      <w:start w:val="1"/>
      <w:numFmt w:val="decimal"/>
      <w:lvlText w:val="%1)"/>
      <w:lvlJc w:val="left"/>
      <w:pPr>
        <w:ind w:left="1165" w:hanging="361"/>
      </w:pPr>
      <w:rPr>
        <w:rFonts w:ascii="Calibri" w:eastAsia="Calibri" w:hAnsi="Calibri" w:cs="Calibri" w:hint="default"/>
        <w:spacing w:val="-16"/>
        <w:w w:val="100"/>
        <w:sz w:val="22"/>
        <w:szCs w:val="22"/>
        <w:lang w:val="en-US" w:eastAsia="en-US" w:bidi="en-US"/>
      </w:rPr>
    </w:lvl>
    <w:lvl w:ilvl="1" w:tplc="54C8D86E">
      <w:numFmt w:val="bullet"/>
      <w:lvlText w:val="•"/>
      <w:lvlJc w:val="left"/>
      <w:pPr>
        <w:ind w:left="2123" w:hanging="361"/>
      </w:pPr>
      <w:rPr>
        <w:rFonts w:hint="default"/>
        <w:lang w:val="en-US" w:eastAsia="en-US" w:bidi="en-US"/>
      </w:rPr>
    </w:lvl>
    <w:lvl w:ilvl="2" w:tplc="71C8621E">
      <w:numFmt w:val="bullet"/>
      <w:lvlText w:val="•"/>
      <w:lvlJc w:val="left"/>
      <w:pPr>
        <w:ind w:left="3087" w:hanging="361"/>
      </w:pPr>
      <w:rPr>
        <w:rFonts w:hint="default"/>
        <w:lang w:val="en-US" w:eastAsia="en-US" w:bidi="en-US"/>
      </w:rPr>
    </w:lvl>
    <w:lvl w:ilvl="3" w:tplc="9AC88244">
      <w:numFmt w:val="bullet"/>
      <w:lvlText w:val="•"/>
      <w:lvlJc w:val="left"/>
      <w:pPr>
        <w:ind w:left="4050" w:hanging="361"/>
      </w:pPr>
      <w:rPr>
        <w:rFonts w:hint="default"/>
        <w:lang w:val="en-US" w:eastAsia="en-US" w:bidi="en-US"/>
      </w:rPr>
    </w:lvl>
    <w:lvl w:ilvl="4" w:tplc="E50E0110">
      <w:numFmt w:val="bullet"/>
      <w:lvlText w:val="•"/>
      <w:lvlJc w:val="left"/>
      <w:pPr>
        <w:ind w:left="5014" w:hanging="361"/>
      </w:pPr>
      <w:rPr>
        <w:rFonts w:hint="default"/>
        <w:lang w:val="en-US" w:eastAsia="en-US" w:bidi="en-US"/>
      </w:rPr>
    </w:lvl>
    <w:lvl w:ilvl="5" w:tplc="35CC40D0">
      <w:numFmt w:val="bullet"/>
      <w:lvlText w:val="•"/>
      <w:lvlJc w:val="left"/>
      <w:pPr>
        <w:ind w:left="5977" w:hanging="361"/>
      </w:pPr>
      <w:rPr>
        <w:rFonts w:hint="default"/>
        <w:lang w:val="en-US" w:eastAsia="en-US" w:bidi="en-US"/>
      </w:rPr>
    </w:lvl>
    <w:lvl w:ilvl="6" w:tplc="D5DE37CA">
      <w:numFmt w:val="bullet"/>
      <w:lvlText w:val="•"/>
      <w:lvlJc w:val="left"/>
      <w:pPr>
        <w:ind w:left="6941" w:hanging="361"/>
      </w:pPr>
      <w:rPr>
        <w:rFonts w:hint="default"/>
        <w:lang w:val="en-US" w:eastAsia="en-US" w:bidi="en-US"/>
      </w:rPr>
    </w:lvl>
    <w:lvl w:ilvl="7" w:tplc="9D289BF6">
      <w:numFmt w:val="bullet"/>
      <w:lvlText w:val="•"/>
      <w:lvlJc w:val="left"/>
      <w:pPr>
        <w:ind w:left="7904" w:hanging="361"/>
      </w:pPr>
      <w:rPr>
        <w:rFonts w:hint="default"/>
        <w:lang w:val="en-US" w:eastAsia="en-US" w:bidi="en-US"/>
      </w:rPr>
    </w:lvl>
    <w:lvl w:ilvl="8" w:tplc="DA72F9E6">
      <w:numFmt w:val="bullet"/>
      <w:lvlText w:val="•"/>
      <w:lvlJc w:val="left"/>
      <w:pPr>
        <w:ind w:left="8868" w:hanging="361"/>
      </w:pPr>
      <w:rPr>
        <w:rFonts w:hint="default"/>
        <w:lang w:val="en-US" w:eastAsia="en-US" w:bidi="en-US"/>
      </w:rPr>
    </w:lvl>
  </w:abstractNum>
  <w:abstractNum w:abstractNumId="12" w15:restartNumberingAfterBreak="0">
    <w:nsid w:val="2A4B2C95"/>
    <w:multiLevelType w:val="hybridMultilevel"/>
    <w:tmpl w:val="3064F528"/>
    <w:lvl w:ilvl="0" w:tplc="9FA2A2D4">
      <w:numFmt w:val="bullet"/>
      <w:lvlText w:val="☐"/>
      <w:lvlJc w:val="left"/>
      <w:pPr>
        <w:ind w:left="850" w:hanging="275"/>
      </w:pPr>
      <w:rPr>
        <w:rFonts w:ascii="MS Gothic" w:eastAsia="MS Gothic" w:hAnsi="MS Gothic" w:cs="MS Gothic" w:hint="default"/>
        <w:b/>
        <w:bCs/>
        <w:w w:val="99"/>
        <w:sz w:val="22"/>
        <w:szCs w:val="22"/>
        <w:lang w:val="en-US" w:eastAsia="en-US" w:bidi="en-US"/>
      </w:rPr>
    </w:lvl>
    <w:lvl w:ilvl="1" w:tplc="152200CC">
      <w:numFmt w:val="bullet"/>
      <w:lvlText w:val="•"/>
      <w:lvlJc w:val="left"/>
      <w:pPr>
        <w:ind w:left="1849" w:hanging="275"/>
      </w:pPr>
      <w:rPr>
        <w:rFonts w:hint="default"/>
        <w:lang w:val="en-US" w:eastAsia="en-US" w:bidi="en-US"/>
      </w:rPr>
    </w:lvl>
    <w:lvl w:ilvl="2" w:tplc="DE9CA81E">
      <w:numFmt w:val="bullet"/>
      <w:lvlText w:val="•"/>
      <w:lvlJc w:val="left"/>
      <w:pPr>
        <w:ind w:left="2839" w:hanging="275"/>
      </w:pPr>
      <w:rPr>
        <w:rFonts w:hint="default"/>
        <w:lang w:val="en-US" w:eastAsia="en-US" w:bidi="en-US"/>
      </w:rPr>
    </w:lvl>
    <w:lvl w:ilvl="3" w:tplc="27FA1826">
      <w:numFmt w:val="bullet"/>
      <w:lvlText w:val="•"/>
      <w:lvlJc w:val="left"/>
      <w:pPr>
        <w:ind w:left="3829" w:hanging="275"/>
      </w:pPr>
      <w:rPr>
        <w:rFonts w:hint="default"/>
        <w:lang w:val="en-US" w:eastAsia="en-US" w:bidi="en-US"/>
      </w:rPr>
    </w:lvl>
    <w:lvl w:ilvl="4" w:tplc="BBD6A63C">
      <w:numFmt w:val="bullet"/>
      <w:lvlText w:val="•"/>
      <w:lvlJc w:val="left"/>
      <w:pPr>
        <w:ind w:left="4819" w:hanging="275"/>
      </w:pPr>
      <w:rPr>
        <w:rFonts w:hint="default"/>
        <w:lang w:val="en-US" w:eastAsia="en-US" w:bidi="en-US"/>
      </w:rPr>
    </w:lvl>
    <w:lvl w:ilvl="5" w:tplc="B596B190">
      <w:numFmt w:val="bullet"/>
      <w:lvlText w:val="•"/>
      <w:lvlJc w:val="left"/>
      <w:pPr>
        <w:ind w:left="5809" w:hanging="275"/>
      </w:pPr>
      <w:rPr>
        <w:rFonts w:hint="default"/>
        <w:lang w:val="en-US" w:eastAsia="en-US" w:bidi="en-US"/>
      </w:rPr>
    </w:lvl>
    <w:lvl w:ilvl="6" w:tplc="5016F300">
      <w:numFmt w:val="bullet"/>
      <w:lvlText w:val="•"/>
      <w:lvlJc w:val="left"/>
      <w:pPr>
        <w:ind w:left="6799" w:hanging="275"/>
      </w:pPr>
      <w:rPr>
        <w:rFonts w:hint="default"/>
        <w:lang w:val="en-US" w:eastAsia="en-US" w:bidi="en-US"/>
      </w:rPr>
    </w:lvl>
    <w:lvl w:ilvl="7" w:tplc="F4FC275C">
      <w:numFmt w:val="bullet"/>
      <w:lvlText w:val="•"/>
      <w:lvlJc w:val="left"/>
      <w:pPr>
        <w:ind w:left="7789" w:hanging="275"/>
      </w:pPr>
      <w:rPr>
        <w:rFonts w:hint="default"/>
        <w:lang w:val="en-US" w:eastAsia="en-US" w:bidi="en-US"/>
      </w:rPr>
    </w:lvl>
    <w:lvl w:ilvl="8" w:tplc="46B032D8">
      <w:numFmt w:val="bullet"/>
      <w:lvlText w:val="•"/>
      <w:lvlJc w:val="left"/>
      <w:pPr>
        <w:ind w:left="8779" w:hanging="275"/>
      </w:pPr>
      <w:rPr>
        <w:rFonts w:hint="default"/>
        <w:lang w:val="en-US" w:eastAsia="en-US" w:bidi="en-US"/>
      </w:rPr>
    </w:lvl>
  </w:abstractNum>
  <w:abstractNum w:abstractNumId="13" w15:restartNumberingAfterBreak="0">
    <w:nsid w:val="331D0AC4"/>
    <w:multiLevelType w:val="hybridMultilevel"/>
    <w:tmpl w:val="3538EC5E"/>
    <w:lvl w:ilvl="0" w:tplc="0409000B">
      <w:start w:val="1"/>
      <w:numFmt w:val="bullet"/>
      <w:lvlText w:val=""/>
      <w:lvlJc w:val="left"/>
      <w:pPr>
        <w:ind w:left="1440" w:hanging="360"/>
      </w:pPr>
      <w:rPr>
        <w:rFonts w:ascii="Wingdings" w:hAnsi="Wingdings" w:hint="default"/>
        <w:b/>
        <w:bCs/>
        <w:w w:val="99"/>
        <w:sz w:val="22"/>
        <w:szCs w:val="22"/>
        <w:lang w:val="en-US" w:eastAsia="en-US" w:bidi="en-US"/>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6E3252"/>
    <w:multiLevelType w:val="hybridMultilevel"/>
    <w:tmpl w:val="76087140"/>
    <w:lvl w:ilvl="0" w:tplc="04090003">
      <w:start w:val="1"/>
      <w:numFmt w:val="bullet"/>
      <w:lvlText w:val="o"/>
      <w:lvlJc w:val="left"/>
      <w:pPr>
        <w:ind w:left="1476" w:hanging="360"/>
      </w:pPr>
      <w:rPr>
        <w:rFonts w:ascii="Courier New" w:hAnsi="Courier New" w:cs="Courier New"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5" w15:restartNumberingAfterBreak="0">
    <w:nsid w:val="3BEA2EEC"/>
    <w:multiLevelType w:val="hybridMultilevel"/>
    <w:tmpl w:val="502E7F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A652CA"/>
    <w:multiLevelType w:val="hybridMultilevel"/>
    <w:tmpl w:val="9F84FCAC"/>
    <w:lvl w:ilvl="0" w:tplc="04090003">
      <w:start w:val="1"/>
      <w:numFmt w:val="bullet"/>
      <w:lvlText w:val="o"/>
      <w:lvlJc w:val="left"/>
      <w:pPr>
        <w:ind w:left="1476" w:hanging="360"/>
      </w:pPr>
      <w:rPr>
        <w:rFonts w:ascii="Courier New" w:hAnsi="Courier New" w:cs="Courier New"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7" w15:restartNumberingAfterBreak="0">
    <w:nsid w:val="3E6A18EE"/>
    <w:multiLevelType w:val="hybridMultilevel"/>
    <w:tmpl w:val="46020E08"/>
    <w:lvl w:ilvl="0" w:tplc="75B64BC2">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E4920"/>
    <w:multiLevelType w:val="hybridMultilevel"/>
    <w:tmpl w:val="3516F9CE"/>
    <w:lvl w:ilvl="0" w:tplc="EAFED140">
      <w:numFmt w:val="bullet"/>
      <w:lvlText w:val="*"/>
      <w:lvlJc w:val="left"/>
      <w:pPr>
        <w:ind w:left="480" w:hanging="270"/>
      </w:pPr>
      <w:rPr>
        <w:rFonts w:ascii="Calibri" w:eastAsia="Calibri" w:hAnsi="Calibri" w:cs="Calibri" w:hint="default"/>
        <w:spacing w:val="-3"/>
        <w:w w:val="100"/>
        <w:position w:val="5"/>
        <w:sz w:val="12"/>
        <w:szCs w:val="12"/>
        <w:lang w:val="en-US" w:eastAsia="en-US" w:bidi="en-US"/>
      </w:rPr>
    </w:lvl>
    <w:lvl w:ilvl="1" w:tplc="3698B87E">
      <w:start w:val="1"/>
      <w:numFmt w:val="decimal"/>
      <w:lvlText w:val="%2."/>
      <w:lvlJc w:val="left"/>
      <w:pPr>
        <w:ind w:left="840" w:hanging="360"/>
      </w:pPr>
      <w:rPr>
        <w:rFonts w:ascii="Calibri" w:eastAsia="Calibri" w:hAnsi="Calibri" w:cs="Calibri" w:hint="default"/>
        <w:spacing w:val="-5"/>
        <w:w w:val="100"/>
        <w:sz w:val="24"/>
        <w:szCs w:val="24"/>
        <w:lang w:val="en-US" w:eastAsia="en-US" w:bidi="en-US"/>
      </w:rPr>
    </w:lvl>
    <w:lvl w:ilvl="2" w:tplc="38FEAFC0">
      <w:numFmt w:val="bullet"/>
      <w:lvlText w:val=""/>
      <w:lvlJc w:val="left"/>
      <w:pPr>
        <w:ind w:left="1115" w:hanging="360"/>
      </w:pPr>
      <w:rPr>
        <w:rFonts w:hint="default"/>
        <w:w w:val="100"/>
        <w:lang w:val="en-US" w:eastAsia="en-US" w:bidi="en-US"/>
      </w:rPr>
    </w:lvl>
    <w:lvl w:ilvl="3" w:tplc="D27EC9A2">
      <w:numFmt w:val="bullet"/>
      <w:lvlText w:val="o"/>
      <w:lvlJc w:val="left"/>
      <w:pPr>
        <w:ind w:left="1561" w:hanging="361"/>
      </w:pPr>
      <w:rPr>
        <w:rFonts w:ascii="Courier New" w:eastAsia="Courier New" w:hAnsi="Courier New" w:cs="Courier New" w:hint="default"/>
        <w:spacing w:val="-3"/>
        <w:w w:val="100"/>
        <w:sz w:val="22"/>
        <w:szCs w:val="22"/>
        <w:lang w:val="en-US" w:eastAsia="en-US" w:bidi="en-US"/>
      </w:rPr>
    </w:lvl>
    <w:lvl w:ilvl="4" w:tplc="FD8EDACA">
      <w:numFmt w:val="bullet"/>
      <w:lvlText w:val="•"/>
      <w:lvlJc w:val="left"/>
      <w:pPr>
        <w:ind w:left="2917" w:hanging="361"/>
      </w:pPr>
      <w:rPr>
        <w:rFonts w:hint="default"/>
        <w:lang w:val="en-US" w:eastAsia="en-US" w:bidi="en-US"/>
      </w:rPr>
    </w:lvl>
    <w:lvl w:ilvl="5" w:tplc="35F8E652">
      <w:numFmt w:val="bullet"/>
      <w:lvlText w:val="•"/>
      <w:lvlJc w:val="left"/>
      <w:pPr>
        <w:ind w:left="4274" w:hanging="361"/>
      </w:pPr>
      <w:rPr>
        <w:rFonts w:hint="default"/>
        <w:lang w:val="en-US" w:eastAsia="en-US" w:bidi="en-US"/>
      </w:rPr>
    </w:lvl>
    <w:lvl w:ilvl="6" w:tplc="7AD22B08">
      <w:numFmt w:val="bullet"/>
      <w:lvlText w:val="•"/>
      <w:lvlJc w:val="left"/>
      <w:pPr>
        <w:ind w:left="5631" w:hanging="361"/>
      </w:pPr>
      <w:rPr>
        <w:rFonts w:hint="default"/>
        <w:lang w:val="en-US" w:eastAsia="en-US" w:bidi="en-US"/>
      </w:rPr>
    </w:lvl>
    <w:lvl w:ilvl="7" w:tplc="3FBEAF04">
      <w:numFmt w:val="bullet"/>
      <w:lvlText w:val="•"/>
      <w:lvlJc w:val="left"/>
      <w:pPr>
        <w:ind w:left="6988" w:hanging="361"/>
      </w:pPr>
      <w:rPr>
        <w:rFonts w:hint="default"/>
        <w:lang w:val="en-US" w:eastAsia="en-US" w:bidi="en-US"/>
      </w:rPr>
    </w:lvl>
    <w:lvl w:ilvl="8" w:tplc="A2CA8A32">
      <w:numFmt w:val="bullet"/>
      <w:lvlText w:val="•"/>
      <w:lvlJc w:val="left"/>
      <w:pPr>
        <w:ind w:left="8345" w:hanging="361"/>
      </w:pPr>
      <w:rPr>
        <w:rFonts w:hint="default"/>
        <w:lang w:val="en-US" w:eastAsia="en-US" w:bidi="en-US"/>
      </w:rPr>
    </w:lvl>
  </w:abstractNum>
  <w:abstractNum w:abstractNumId="19" w15:restartNumberingAfterBreak="0">
    <w:nsid w:val="3F892F8E"/>
    <w:multiLevelType w:val="hybridMultilevel"/>
    <w:tmpl w:val="33246BFE"/>
    <w:lvl w:ilvl="0" w:tplc="56F8C7E2">
      <w:numFmt w:val="bullet"/>
      <w:lvlText w:val="☐"/>
      <w:lvlJc w:val="left"/>
      <w:pPr>
        <w:ind w:left="4318" w:hanging="246"/>
      </w:pPr>
      <w:rPr>
        <w:rFonts w:ascii="Segoe UI Symbol" w:eastAsia="Segoe UI Symbol" w:hAnsi="Segoe UI Symbol" w:cs="Segoe UI Symbol" w:hint="default"/>
        <w:b/>
        <w:bCs/>
        <w:w w:val="99"/>
        <w:sz w:val="22"/>
        <w:szCs w:val="22"/>
        <w:lang w:val="en-US" w:eastAsia="en-US" w:bidi="en-US"/>
      </w:rPr>
    </w:lvl>
    <w:lvl w:ilvl="1" w:tplc="A6AEEB3A">
      <w:numFmt w:val="bullet"/>
      <w:lvlText w:val="•"/>
      <w:lvlJc w:val="left"/>
      <w:pPr>
        <w:ind w:left="4967" w:hanging="246"/>
      </w:pPr>
      <w:rPr>
        <w:rFonts w:hint="default"/>
        <w:lang w:val="en-US" w:eastAsia="en-US" w:bidi="en-US"/>
      </w:rPr>
    </w:lvl>
    <w:lvl w:ilvl="2" w:tplc="A3AEE762">
      <w:numFmt w:val="bullet"/>
      <w:lvlText w:val="•"/>
      <w:lvlJc w:val="left"/>
      <w:pPr>
        <w:ind w:left="5615" w:hanging="246"/>
      </w:pPr>
      <w:rPr>
        <w:rFonts w:hint="default"/>
        <w:lang w:val="en-US" w:eastAsia="en-US" w:bidi="en-US"/>
      </w:rPr>
    </w:lvl>
    <w:lvl w:ilvl="3" w:tplc="2F288F1E">
      <w:numFmt w:val="bullet"/>
      <w:lvlText w:val="•"/>
      <w:lvlJc w:val="left"/>
      <w:pPr>
        <w:ind w:left="6262" w:hanging="246"/>
      </w:pPr>
      <w:rPr>
        <w:rFonts w:hint="default"/>
        <w:lang w:val="en-US" w:eastAsia="en-US" w:bidi="en-US"/>
      </w:rPr>
    </w:lvl>
    <w:lvl w:ilvl="4" w:tplc="E8F80B7A">
      <w:numFmt w:val="bullet"/>
      <w:lvlText w:val="•"/>
      <w:lvlJc w:val="left"/>
      <w:pPr>
        <w:ind w:left="6910" w:hanging="246"/>
      </w:pPr>
      <w:rPr>
        <w:rFonts w:hint="default"/>
        <w:lang w:val="en-US" w:eastAsia="en-US" w:bidi="en-US"/>
      </w:rPr>
    </w:lvl>
    <w:lvl w:ilvl="5" w:tplc="AD8C7024">
      <w:numFmt w:val="bullet"/>
      <w:lvlText w:val="•"/>
      <w:lvlJc w:val="left"/>
      <w:pPr>
        <w:ind w:left="7557" w:hanging="246"/>
      </w:pPr>
      <w:rPr>
        <w:rFonts w:hint="default"/>
        <w:lang w:val="en-US" w:eastAsia="en-US" w:bidi="en-US"/>
      </w:rPr>
    </w:lvl>
    <w:lvl w:ilvl="6" w:tplc="B91C2164">
      <w:numFmt w:val="bullet"/>
      <w:lvlText w:val="•"/>
      <w:lvlJc w:val="left"/>
      <w:pPr>
        <w:ind w:left="8205" w:hanging="246"/>
      </w:pPr>
      <w:rPr>
        <w:rFonts w:hint="default"/>
        <w:lang w:val="en-US" w:eastAsia="en-US" w:bidi="en-US"/>
      </w:rPr>
    </w:lvl>
    <w:lvl w:ilvl="7" w:tplc="3BC2E9B8">
      <w:numFmt w:val="bullet"/>
      <w:lvlText w:val="•"/>
      <w:lvlJc w:val="left"/>
      <w:pPr>
        <w:ind w:left="8852" w:hanging="246"/>
      </w:pPr>
      <w:rPr>
        <w:rFonts w:hint="default"/>
        <w:lang w:val="en-US" w:eastAsia="en-US" w:bidi="en-US"/>
      </w:rPr>
    </w:lvl>
    <w:lvl w:ilvl="8" w:tplc="E9C60E60">
      <w:numFmt w:val="bullet"/>
      <w:lvlText w:val="•"/>
      <w:lvlJc w:val="left"/>
      <w:pPr>
        <w:ind w:left="9500" w:hanging="246"/>
      </w:pPr>
      <w:rPr>
        <w:rFonts w:hint="default"/>
        <w:lang w:val="en-US" w:eastAsia="en-US" w:bidi="en-US"/>
      </w:rPr>
    </w:lvl>
  </w:abstractNum>
  <w:abstractNum w:abstractNumId="20" w15:restartNumberingAfterBreak="0">
    <w:nsid w:val="40A82BDB"/>
    <w:multiLevelType w:val="hybridMultilevel"/>
    <w:tmpl w:val="24DA35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670664"/>
    <w:multiLevelType w:val="hybridMultilevel"/>
    <w:tmpl w:val="CD0E5126"/>
    <w:lvl w:ilvl="0" w:tplc="8E18C6D0">
      <w:start w:val="1"/>
      <w:numFmt w:val="decimal"/>
      <w:lvlText w:val="%1"/>
      <w:lvlJc w:val="left"/>
      <w:pPr>
        <w:ind w:left="1200" w:hanging="360"/>
      </w:pPr>
      <w:rPr>
        <w:rFonts w:ascii="Nunito Sans" w:eastAsia="Calibri" w:hAnsi="Nunito Sans" w:cs="Calibri"/>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15:restartNumberingAfterBreak="0">
    <w:nsid w:val="4D6014E5"/>
    <w:multiLevelType w:val="hybridMultilevel"/>
    <w:tmpl w:val="88720072"/>
    <w:lvl w:ilvl="0" w:tplc="7E9E19B0">
      <w:start w:val="1"/>
      <w:numFmt w:val="lowerLetter"/>
      <w:lvlText w:val="%1)"/>
      <w:lvlJc w:val="left"/>
      <w:pPr>
        <w:ind w:left="790" w:hanging="360"/>
      </w:pPr>
      <w:rPr>
        <w:rFonts w:ascii="Calibri" w:eastAsia="Calibri" w:hAnsi="Calibri" w:cs="Calibri" w:hint="default"/>
        <w:b/>
        <w:bCs/>
        <w:color w:val="002854"/>
        <w:spacing w:val="-18"/>
        <w:w w:val="100"/>
        <w:sz w:val="22"/>
        <w:szCs w:val="22"/>
        <w:lang w:val="en-US" w:eastAsia="en-US" w:bidi="en-US"/>
      </w:rPr>
    </w:lvl>
    <w:lvl w:ilvl="1" w:tplc="C62C26CA">
      <w:numFmt w:val="bullet"/>
      <w:lvlText w:val="•"/>
      <w:lvlJc w:val="left"/>
      <w:pPr>
        <w:ind w:left="1799" w:hanging="360"/>
      </w:pPr>
      <w:rPr>
        <w:rFonts w:hint="default"/>
        <w:lang w:val="en-US" w:eastAsia="en-US" w:bidi="en-US"/>
      </w:rPr>
    </w:lvl>
    <w:lvl w:ilvl="2" w:tplc="7608ADEE">
      <w:numFmt w:val="bullet"/>
      <w:lvlText w:val="•"/>
      <w:lvlJc w:val="left"/>
      <w:pPr>
        <w:ind w:left="2798" w:hanging="360"/>
      </w:pPr>
      <w:rPr>
        <w:rFonts w:hint="default"/>
        <w:lang w:val="en-US" w:eastAsia="en-US" w:bidi="en-US"/>
      </w:rPr>
    </w:lvl>
    <w:lvl w:ilvl="3" w:tplc="137E2198">
      <w:numFmt w:val="bullet"/>
      <w:lvlText w:val="•"/>
      <w:lvlJc w:val="left"/>
      <w:pPr>
        <w:ind w:left="3798" w:hanging="360"/>
      </w:pPr>
      <w:rPr>
        <w:rFonts w:hint="default"/>
        <w:lang w:val="en-US" w:eastAsia="en-US" w:bidi="en-US"/>
      </w:rPr>
    </w:lvl>
    <w:lvl w:ilvl="4" w:tplc="05CE2B76">
      <w:numFmt w:val="bullet"/>
      <w:lvlText w:val="•"/>
      <w:lvlJc w:val="left"/>
      <w:pPr>
        <w:ind w:left="4797" w:hanging="360"/>
      </w:pPr>
      <w:rPr>
        <w:rFonts w:hint="default"/>
        <w:lang w:val="en-US" w:eastAsia="en-US" w:bidi="en-US"/>
      </w:rPr>
    </w:lvl>
    <w:lvl w:ilvl="5" w:tplc="C414C29C">
      <w:numFmt w:val="bullet"/>
      <w:lvlText w:val="•"/>
      <w:lvlJc w:val="left"/>
      <w:pPr>
        <w:ind w:left="5797" w:hanging="360"/>
      </w:pPr>
      <w:rPr>
        <w:rFonts w:hint="default"/>
        <w:lang w:val="en-US" w:eastAsia="en-US" w:bidi="en-US"/>
      </w:rPr>
    </w:lvl>
    <w:lvl w:ilvl="6" w:tplc="57EEC5CA">
      <w:numFmt w:val="bullet"/>
      <w:lvlText w:val="•"/>
      <w:lvlJc w:val="left"/>
      <w:pPr>
        <w:ind w:left="6796" w:hanging="360"/>
      </w:pPr>
      <w:rPr>
        <w:rFonts w:hint="default"/>
        <w:lang w:val="en-US" w:eastAsia="en-US" w:bidi="en-US"/>
      </w:rPr>
    </w:lvl>
    <w:lvl w:ilvl="7" w:tplc="68C0F250">
      <w:numFmt w:val="bullet"/>
      <w:lvlText w:val="•"/>
      <w:lvlJc w:val="left"/>
      <w:pPr>
        <w:ind w:left="7795" w:hanging="360"/>
      </w:pPr>
      <w:rPr>
        <w:rFonts w:hint="default"/>
        <w:lang w:val="en-US" w:eastAsia="en-US" w:bidi="en-US"/>
      </w:rPr>
    </w:lvl>
    <w:lvl w:ilvl="8" w:tplc="B1D4A9E0">
      <w:numFmt w:val="bullet"/>
      <w:lvlText w:val="•"/>
      <w:lvlJc w:val="left"/>
      <w:pPr>
        <w:ind w:left="8795" w:hanging="360"/>
      </w:pPr>
      <w:rPr>
        <w:rFonts w:hint="default"/>
        <w:lang w:val="en-US" w:eastAsia="en-US" w:bidi="en-US"/>
      </w:rPr>
    </w:lvl>
  </w:abstractNum>
  <w:abstractNum w:abstractNumId="23" w15:restartNumberingAfterBreak="0">
    <w:nsid w:val="52676F68"/>
    <w:multiLevelType w:val="hybridMultilevel"/>
    <w:tmpl w:val="59CE8592"/>
    <w:lvl w:ilvl="0" w:tplc="04090003">
      <w:start w:val="1"/>
      <w:numFmt w:val="bullet"/>
      <w:lvlText w:val="o"/>
      <w:lvlJc w:val="left"/>
      <w:pPr>
        <w:ind w:left="1476" w:hanging="360"/>
      </w:pPr>
      <w:rPr>
        <w:rFonts w:ascii="Courier New" w:hAnsi="Courier New" w:cs="Courier New"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24" w15:restartNumberingAfterBreak="0">
    <w:nsid w:val="52A01959"/>
    <w:multiLevelType w:val="hybridMultilevel"/>
    <w:tmpl w:val="2FFA105C"/>
    <w:lvl w:ilvl="0" w:tplc="D8886102">
      <w:start w:val="1"/>
      <w:numFmt w:val="lowerLetter"/>
      <w:lvlText w:val="%1)"/>
      <w:lvlJc w:val="left"/>
      <w:pPr>
        <w:ind w:left="790" w:hanging="360"/>
      </w:pPr>
      <w:rPr>
        <w:rFonts w:ascii="Calibri" w:eastAsia="Calibri" w:hAnsi="Calibri" w:cs="Calibri" w:hint="default"/>
        <w:b/>
        <w:bCs/>
        <w:color w:val="002854"/>
        <w:spacing w:val="-18"/>
        <w:w w:val="100"/>
        <w:sz w:val="22"/>
        <w:szCs w:val="22"/>
        <w:lang w:val="en-US" w:eastAsia="en-US" w:bidi="en-US"/>
      </w:rPr>
    </w:lvl>
    <w:lvl w:ilvl="1" w:tplc="FFA2AD76">
      <w:numFmt w:val="bullet"/>
      <w:lvlText w:val="•"/>
      <w:lvlJc w:val="left"/>
      <w:pPr>
        <w:ind w:left="1799" w:hanging="360"/>
      </w:pPr>
      <w:rPr>
        <w:rFonts w:hint="default"/>
        <w:lang w:val="en-US" w:eastAsia="en-US" w:bidi="en-US"/>
      </w:rPr>
    </w:lvl>
    <w:lvl w:ilvl="2" w:tplc="08D4FE04">
      <w:numFmt w:val="bullet"/>
      <w:lvlText w:val="•"/>
      <w:lvlJc w:val="left"/>
      <w:pPr>
        <w:ind w:left="2798" w:hanging="360"/>
      </w:pPr>
      <w:rPr>
        <w:rFonts w:hint="default"/>
        <w:lang w:val="en-US" w:eastAsia="en-US" w:bidi="en-US"/>
      </w:rPr>
    </w:lvl>
    <w:lvl w:ilvl="3" w:tplc="63D8F508">
      <w:numFmt w:val="bullet"/>
      <w:lvlText w:val="•"/>
      <w:lvlJc w:val="left"/>
      <w:pPr>
        <w:ind w:left="3798" w:hanging="360"/>
      </w:pPr>
      <w:rPr>
        <w:rFonts w:hint="default"/>
        <w:lang w:val="en-US" w:eastAsia="en-US" w:bidi="en-US"/>
      </w:rPr>
    </w:lvl>
    <w:lvl w:ilvl="4" w:tplc="CD188EA2">
      <w:numFmt w:val="bullet"/>
      <w:lvlText w:val="•"/>
      <w:lvlJc w:val="left"/>
      <w:pPr>
        <w:ind w:left="4797" w:hanging="360"/>
      </w:pPr>
      <w:rPr>
        <w:rFonts w:hint="default"/>
        <w:lang w:val="en-US" w:eastAsia="en-US" w:bidi="en-US"/>
      </w:rPr>
    </w:lvl>
    <w:lvl w:ilvl="5" w:tplc="40B25592">
      <w:numFmt w:val="bullet"/>
      <w:lvlText w:val="•"/>
      <w:lvlJc w:val="left"/>
      <w:pPr>
        <w:ind w:left="5797" w:hanging="360"/>
      </w:pPr>
      <w:rPr>
        <w:rFonts w:hint="default"/>
        <w:lang w:val="en-US" w:eastAsia="en-US" w:bidi="en-US"/>
      </w:rPr>
    </w:lvl>
    <w:lvl w:ilvl="6" w:tplc="3C98237E">
      <w:numFmt w:val="bullet"/>
      <w:lvlText w:val="•"/>
      <w:lvlJc w:val="left"/>
      <w:pPr>
        <w:ind w:left="6796" w:hanging="360"/>
      </w:pPr>
      <w:rPr>
        <w:rFonts w:hint="default"/>
        <w:lang w:val="en-US" w:eastAsia="en-US" w:bidi="en-US"/>
      </w:rPr>
    </w:lvl>
    <w:lvl w:ilvl="7" w:tplc="E4FE9B0C">
      <w:numFmt w:val="bullet"/>
      <w:lvlText w:val="•"/>
      <w:lvlJc w:val="left"/>
      <w:pPr>
        <w:ind w:left="7795" w:hanging="360"/>
      </w:pPr>
      <w:rPr>
        <w:rFonts w:hint="default"/>
        <w:lang w:val="en-US" w:eastAsia="en-US" w:bidi="en-US"/>
      </w:rPr>
    </w:lvl>
    <w:lvl w:ilvl="8" w:tplc="A20C486E">
      <w:numFmt w:val="bullet"/>
      <w:lvlText w:val="•"/>
      <w:lvlJc w:val="left"/>
      <w:pPr>
        <w:ind w:left="8795" w:hanging="360"/>
      </w:pPr>
      <w:rPr>
        <w:rFonts w:hint="default"/>
        <w:lang w:val="en-US" w:eastAsia="en-US" w:bidi="en-US"/>
      </w:rPr>
    </w:lvl>
  </w:abstractNum>
  <w:abstractNum w:abstractNumId="25" w15:restartNumberingAfterBreak="0">
    <w:nsid w:val="53D1402C"/>
    <w:multiLevelType w:val="hybridMultilevel"/>
    <w:tmpl w:val="6C80C2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4B3593"/>
    <w:multiLevelType w:val="hybridMultilevel"/>
    <w:tmpl w:val="CC567D96"/>
    <w:lvl w:ilvl="0" w:tplc="0409000B">
      <w:start w:val="1"/>
      <w:numFmt w:val="bullet"/>
      <w:lvlText w:val=""/>
      <w:lvlJc w:val="left"/>
      <w:pPr>
        <w:ind w:left="720" w:hanging="360"/>
      </w:pPr>
      <w:rPr>
        <w:rFonts w:ascii="Wingdings" w:hAnsi="Wingdings" w:hint="default"/>
        <w:b/>
        <w:bCs/>
        <w:w w:val="99"/>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72B4B"/>
    <w:multiLevelType w:val="hybridMultilevel"/>
    <w:tmpl w:val="DED094A4"/>
    <w:lvl w:ilvl="0" w:tplc="75B64BC2">
      <w:start w:val="1"/>
      <w:numFmt w:val="decimal"/>
      <w:lvlText w:val="%1"/>
      <w:lvlJc w:val="left"/>
      <w:pPr>
        <w:ind w:left="81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8" w15:restartNumberingAfterBreak="0">
    <w:nsid w:val="6C605BEB"/>
    <w:multiLevelType w:val="hybridMultilevel"/>
    <w:tmpl w:val="C1CC4F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7E3E1A"/>
    <w:multiLevelType w:val="hybridMultilevel"/>
    <w:tmpl w:val="720A8E6A"/>
    <w:lvl w:ilvl="0" w:tplc="04090003">
      <w:start w:val="1"/>
      <w:numFmt w:val="bullet"/>
      <w:lvlText w:val="o"/>
      <w:lvlJc w:val="left"/>
      <w:pPr>
        <w:ind w:left="1340" w:hanging="360"/>
      </w:pPr>
      <w:rPr>
        <w:rFonts w:ascii="Courier New" w:hAnsi="Courier New" w:cs="Courier New" w:hint="default"/>
      </w:rPr>
    </w:lvl>
    <w:lvl w:ilvl="1" w:tplc="04090003">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30" w15:restartNumberingAfterBreak="0">
    <w:nsid w:val="762D5E85"/>
    <w:multiLevelType w:val="hybridMultilevel"/>
    <w:tmpl w:val="D3589504"/>
    <w:lvl w:ilvl="0" w:tplc="31A841B0">
      <w:numFmt w:val="bullet"/>
      <w:lvlText w:val=""/>
      <w:lvlJc w:val="left"/>
      <w:pPr>
        <w:ind w:left="855" w:hanging="360"/>
      </w:pPr>
      <w:rPr>
        <w:rFonts w:ascii="Symbol" w:eastAsia="Symbol" w:hAnsi="Symbol" w:cs="Symbol" w:hint="default"/>
        <w:w w:val="100"/>
        <w:sz w:val="22"/>
        <w:szCs w:val="22"/>
        <w:lang w:val="en-US" w:eastAsia="en-US" w:bidi="en-US"/>
      </w:rPr>
    </w:lvl>
    <w:lvl w:ilvl="1" w:tplc="6C7E97AE">
      <w:numFmt w:val="bullet"/>
      <w:lvlText w:val="•"/>
      <w:lvlJc w:val="left"/>
      <w:pPr>
        <w:ind w:left="1849" w:hanging="360"/>
      </w:pPr>
      <w:rPr>
        <w:rFonts w:hint="default"/>
        <w:lang w:val="en-US" w:eastAsia="en-US" w:bidi="en-US"/>
      </w:rPr>
    </w:lvl>
    <w:lvl w:ilvl="2" w:tplc="7A12A5AE">
      <w:numFmt w:val="bullet"/>
      <w:lvlText w:val="•"/>
      <w:lvlJc w:val="left"/>
      <w:pPr>
        <w:ind w:left="2839" w:hanging="360"/>
      </w:pPr>
      <w:rPr>
        <w:rFonts w:hint="default"/>
        <w:lang w:val="en-US" w:eastAsia="en-US" w:bidi="en-US"/>
      </w:rPr>
    </w:lvl>
    <w:lvl w:ilvl="3" w:tplc="70585BEC">
      <w:numFmt w:val="bullet"/>
      <w:lvlText w:val="•"/>
      <w:lvlJc w:val="left"/>
      <w:pPr>
        <w:ind w:left="3829" w:hanging="360"/>
      </w:pPr>
      <w:rPr>
        <w:rFonts w:hint="default"/>
        <w:lang w:val="en-US" w:eastAsia="en-US" w:bidi="en-US"/>
      </w:rPr>
    </w:lvl>
    <w:lvl w:ilvl="4" w:tplc="CDA027E4">
      <w:numFmt w:val="bullet"/>
      <w:lvlText w:val="•"/>
      <w:lvlJc w:val="left"/>
      <w:pPr>
        <w:ind w:left="4819" w:hanging="360"/>
      </w:pPr>
      <w:rPr>
        <w:rFonts w:hint="default"/>
        <w:lang w:val="en-US" w:eastAsia="en-US" w:bidi="en-US"/>
      </w:rPr>
    </w:lvl>
    <w:lvl w:ilvl="5" w:tplc="C478E490">
      <w:numFmt w:val="bullet"/>
      <w:lvlText w:val="•"/>
      <w:lvlJc w:val="left"/>
      <w:pPr>
        <w:ind w:left="5809" w:hanging="360"/>
      </w:pPr>
      <w:rPr>
        <w:rFonts w:hint="default"/>
        <w:lang w:val="en-US" w:eastAsia="en-US" w:bidi="en-US"/>
      </w:rPr>
    </w:lvl>
    <w:lvl w:ilvl="6" w:tplc="23305CEA">
      <w:numFmt w:val="bullet"/>
      <w:lvlText w:val="•"/>
      <w:lvlJc w:val="left"/>
      <w:pPr>
        <w:ind w:left="6799" w:hanging="360"/>
      </w:pPr>
      <w:rPr>
        <w:rFonts w:hint="default"/>
        <w:lang w:val="en-US" w:eastAsia="en-US" w:bidi="en-US"/>
      </w:rPr>
    </w:lvl>
    <w:lvl w:ilvl="7" w:tplc="E6782818">
      <w:numFmt w:val="bullet"/>
      <w:lvlText w:val="•"/>
      <w:lvlJc w:val="left"/>
      <w:pPr>
        <w:ind w:left="7789" w:hanging="360"/>
      </w:pPr>
      <w:rPr>
        <w:rFonts w:hint="default"/>
        <w:lang w:val="en-US" w:eastAsia="en-US" w:bidi="en-US"/>
      </w:rPr>
    </w:lvl>
    <w:lvl w:ilvl="8" w:tplc="790A13AC">
      <w:numFmt w:val="bullet"/>
      <w:lvlText w:val="•"/>
      <w:lvlJc w:val="left"/>
      <w:pPr>
        <w:ind w:left="8779" w:hanging="360"/>
      </w:pPr>
      <w:rPr>
        <w:rFonts w:hint="default"/>
        <w:lang w:val="en-US" w:eastAsia="en-US" w:bidi="en-US"/>
      </w:rPr>
    </w:lvl>
  </w:abstractNum>
  <w:abstractNum w:abstractNumId="31" w15:restartNumberingAfterBreak="0">
    <w:nsid w:val="779B3A2B"/>
    <w:multiLevelType w:val="hybridMultilevel"/>
    <w:tmpl w:val="80A252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C37536"/>
    <w:multiLevelType w:val="hybridMultilevel"/>
    <w:tmpl w:val="D9E6EAA4"/>
    <w:lvl w:ilvl="0" w:tplc="C19CF6C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3" w15:restartNumberingAfterBreak="0">
    <w:nsid w:val="7E3B5F29"/>
    <w:multiLevelType w:val="hybridMultilevel"/>
    <w:tmpl w:val="CEF8A0CA"/>
    <w:lvl w:ilvl="0" w:tplc="04090003">
      <w:start w:val="1"/>
      <w:numFmt w:val="bullet"/>
      <w:lvlText w:val="o"/>
      <w:lvlJc w:val="left"/>
      <w:pPr>
        <w:ind w:left="1115" w:hanging="360"/>
      </w:pPr>
      <w:rPr>
        <w:rFonts w:ascii="Courier New" w:hAnsi="Courier New" w:cs="Courier New"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34" w15:restartNumberingAfterBreak="0">
    <w:nsid w:val="7F7B6CD3"/>
    <w:multiLevelType w:val="hybridMultilevel"/>
    <w:tmpl w:val="5DA866AC"/>
    <w:lvl w:ilvl="0" w:tplc="71705214">
      <w:numFmt w:val="bullet"/>
      <w:lvlText w:val="☐"/>
      <w:lvlJc w:val="left"/>
      <w:pPr>
        <w:ind w:left="815" w:hanging="240"/>
      </w:pPr>
      <w:rPr>
        <w:rFonts w:ascii="Segoe UI Symbol" w:eastAsia="Segoe UI Symbol" w:hAnsi="Segoe UI Symbol" w:cs="Segoe UI Symbol" w:hint="default"/>
        <w:b/>
        <w:bCs/>
        <w:w w:val="99"/>
        <w:sz w:val="22"/>
        <w:szCs w:val="22"/>
        <w:lang w:val="en-US" w:eastAsia="en-US" w:bidi="en-US"/>
      </w:rPr>
    </w:lvl>
    <w:lvl w:ilvl="1" w:tplc="203AA18A">
      <w:numFmt w:val="bullet"/>
      <w:lvlText w:val="•"/>
      <w:lvlJc w:val="left"/>
      <w:pPr>
        <w:ind w:left="1813" w:hanging="240"/>
      </w:pPr>
      <w:rPr>
        <w:rFonts w:hint="default"/>
        <w:lang w:val="en-US" w:eastAsia="en-US" w:bidi="en-US"/>
      </w:rPr>
    </w:lvl>
    <w:lvl w:ilvl="2" w:tplc="C9705326">
      <w:numFmt w:val="bullet"/>
      <w:lvlText w:val="•"/>
      <w:lvlJc w:val="left"/>
      <w:pPr>
        <w:ind w:left="2807" w:hanging="240"/>
      </w:pPr>
      <w:rPr>
        <w:rFonts w:hint="default"/>
        <w:lang w:val="en-US" w:eastAsia="en-US" w:bidi="en-US"/>
      </w:rPr>
    </w:lvl>
    <w:lvl w:ilvl="3" w:tplc="655E375A">
      <w:numFmt w:val="bullet"/>
      <w:lvlText w:val="•"/>
      <w:lvlJc w:val="left"/>
      <w:pPr>
        <w:ind w:left="3801" w:hanging="240"/>
      </w:pPr>
      <w:rPr>
        <w:rFonts w:hint="default"/>
        <w:lang w:val="en-US" w:eastAsia="en-US" w:bidi="en-US"/>
      </w:rPr>
    </w:lvl>
    <w:lvl w:ilvl="4" w:tplc="01768EF4">
      <w:numFmt w:val="bullet"/>
      <w:lvlText w:val="•"/>
      <w:lvlJc w:val="left"/>
      <w:pPr>
        <w:ind w:left="4795" w:hanging="240"/>
      </w:pPr>
      <w:rPr>
        <w:rFonts w:hint="default"/>
        <w:lang w:val="en-US" w:eastAsia="en-US" w:bidi="en-US"/>
      </w:rPr>
    </w:lvl>
    <w:lvl w:ilvl="5" w:tplc="C22A77E6">
      <w:numFmt w:val="bullet"/>
      <w:lvlText w:val="•"/>
      <w:lvlJc w:val="left"/>
      <w:pPr>
        <w:ind w:left="5789" w:hanging="240"/>
      </w:pPr>
      <w:rPr>
        <w:rFonts w:hint="default"/>
        <w:lang w:val="en-US" w:eastAsia="en-US" w:bidi="en-US"/>
      </w:rPr>
    </w:lvl>
    <w:lvl w:ilvl="6" w:tplc="2A9E6B84">
      <w:numFmt w:val="bullet"/>
      <w:lvlText w:val="•"/>
      <w:lvlJc w:val="left"/>
      <w:pPr>
        <w:ind w:left="6783" w:hanging="240"/>
      </w:pPr>
      <w:rPr>
        <w:rFonts w:hint="default"/>
        <w:lang w:val="en-US" w:eastAsia="en-US" w:bidi="en-US"/>
      </w:rPr>
    </w:lvl>
    <w:lvl w:ilvl="7" w:tplc="004C9F76">
      <w:numFmt w:val="bullet"/>
      <w:lvlText w:val="•"/>
      <w:lvlJc w:val="left"/>
      <w:pPr>
        <w:ind w:left="7777" w:hanging="240"/>
      </w:pPr>
      <w:rPr>
        <w:rFonts w:hint="default"/>
        <w:lang w:val="en-US" w:eastAsia="en-US" w:bidi="en-US"/>
      </w:rPr>
    </w:lvl>
    <w:lvl w:ilvl="8" w:tplc="094AB5BA">
      <w:numFmt w:val="bullet"/>
      <w:lvlText w:val="•"/>
      <w:lvlJc w:val="left"/>
      <w:pPr>
        <w:ind w:left="8771" w:hanging="240"/>
      </w:pPr>
      <w:rPr>
        <w:rFonts w:hint="default"/>
        <w:lang w:val="en-US" w:eastAsia="en-US" w:bidi="en-US"/>
      </w:rPr>
    </w:lvl>
  </w:abstractNum>
  <w:num w:numId="1">
    <w:abstractNumId w:val="11"/>
  </w:num>
  <w:num w:numId="2">
    <w:abstractNumId w:val="19"/>
  </w:num>
  <w:num w:numId="3">
    <w:abstractNumId w:val="34"/>
  </w:num>
  <w:num w:numId="4">
    <w:abstractNumId w:val="12"/>
  </w:num>
  <w:num w:numId="5">
    <w:abstractNumId w:val="30"/>
  </w:num>
  <w:num w:numId="6">
    <w:abstractNumId w:val="5"/>
  </w:num>
  <w:num w:numId="7">
    <w:abstractNumId w:val="1"/>
  </w:num>
  <w:num w:numId="8">
    <w:abstractNumId w:val="22"/>
  </w:num>
  <w:num w:numId="9">
    <w:abstractNumId w:val="24"/>
  </w:num>
  <w:num w:numId="10">
    <w:abstractNumId w:val="2"/>
  </w:num>
  <w:num w:numId="11">
    <w:abstractNumId w:val="9"/>
  </w:num>
  <w:num w:numId="12">
    <w:abstractNumId w:val="27"/>
  </w:num>
  <w:num w:numId="13">
    <w:abstractNumId w:val="17"/>
  </w:num>
  <w:num w:numId="14">
    <w:abstractNumId w:val="23"/>
  </w:num>
  <w:num w:numId="15">
    <w:abstractNumId w:val="33"/>
  </w:num>
  <w:num w:numId="16">
    <w:abstractNumId w:val="7"/>
  </w:num>
  <w:num w:numId="17">
    <w:abstractNumId w:val="16"/>
  </w:num>
  <w:num w:numId="18">
    <w:abstractNumId w:val="14"/>
  </w:num>
  <w:num w:numId="19">
    <w:abstractNumId w:val="28"/>
  </w:num>
  <w:num w:numId="20">
    <w:abstractNumId w:val="10"/>
  </w:num>
  <w:num w:numId="21">
    <w:abstractNumId w:val="31"/>
  </w:num>
  <w:num w:numId="22">
    <w:abstractNumId w:val="6"/>
  </w:num>
  <w:num w:numId="23">
    <w:abstractNumId w:val="32"/>
  </w:num>
  <w:num w:numId="24">
    <w:abstractNumId w:val="21"/>
  </w:num>
  <w:num w:numId="25">
    <w:abstractNumId w:val="0"/>
  </w:num>
  <w:num w:numId="26">
    <w:abstractNumId w:val="4"/>
  </w:num>
  <w:num w:numId="27">
    <w:abstractNumId w:val="8"/>
  </w:num>
  <w:num w:numId="28">
    <w:abstractNumId w:val="18"/>
  </w:num>
  <w:num w:numId="29">
    <w:abstractNumId w:val="13"/>
  </w:num>
  <w:num w:numId="30">
    <w:abstractNumId w:val="3"/>
  </w:num>
  <w:num w:numId="31">
    <w:abstractNumId w:val="25"/>
  </w:num>
  <w:num w:numId="32">
    <w:abstractNumId w:val="26"/>
  </w:num>
  <w:num w:numId="33">
    <w:abstractNumId w:val="20"/>
  </w:num>
  <w:num w:numId="34">
    <w:abstractNumId w:val="1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32"/>
    <w:rsid w:val="000114CB"/>
    <w:rsid w:val="000279E1"/>
    <w:rsid w:val="00030ABC"/>
    <w:rsid w:val="00030AF4"/>
    <w:rsid w:val="000323E3"/>
    <w:rsid w:val="000366EF"/>
    <w:rsid w:val="000504B2"/>
    <w:rsid w:val="000576D0"/>
    <w:rsid w:val="00057826"/>
    <w:rsid w:val="00060D66"/>
    <w:rsid w:val="000671D1"/>
    <w:rsid w:val="00094C1C"/>
    <w:rsid w:val="000A461A"/>
    <w:rsid w:val="000A4F39"/>
    <w:rsid w:val="000C0560"/>
    <w:rsid w:val="000C5E82"/>
    <w:rsid w:val="000E08D7"/>
    <w:rsid w:val="000F1C59"/>
    <w:rsid w:val="000F35B8"/>
    <w:rsid w:val="000F715D"/>
    <w:rsid w:val="00112346"/>
    <w:rsid w:val="00121B30"/>
    <w:rsid w:val="00133F2A"/>
    <w:rsid w:val="00135181"/>
    <w:rsid w:val="001353FC"/>
    <w:rsid w:val="00152C01"/>
    <w:rsid w:val="001539C1"/>
    <w:rsid w:val="001574B3"/>
    <w:rsid w:val="001577C7"/>
    <w:rsid w:val="00187C4F"/>
    <w:rsid w:val="0019627D"/>
    <w:rsid w:val="001967F9"/>
    <w:rsid w:val="001A53FD"/>
    <w:rsid w:val="001A74DE"/>
    <w:rsid w:val="001D0307"/>
    <w:rsid w:val="001D33BD"/>
    <w:rsid w:val="001E2892"/>
    <w:rsid w:val="002015DA"/>
    <w:rsid w:val="00211E72"/>
    <w:rsid w:val="00220699"/>
    <w:rsid w:val="002326A3"/>
    <w:rsid w:val="00236F56"/>
    <w:rsid w:val="002373B5"/>
    <w:rsid w:val="002527A5"/>
    <w:rsid w:val="002602D3"/>
    <w:rsid w:val="00265F58"/>
    <w:rsid w:val="00266A25"/>
    <w:rsid w:val="00284BA6"/>
    <w:rsid w:val="0029232F"/>
    <w:rsid w:val="002A3FD8"/>
    <w:rsid w:val="002A6196"/>
    <w:rsid w:val="002B3471"/>
    <w:rsid w:val="002C1B04"/>
    <w:rsid w:val="002E1AEC"/>
    <w:rsid w:val="002E3EDD"/>
    <w:rsid w:val="002F7812"/>
    <w:rsid w:val="002F7BF9"/>
    <w:rsid w:val="00301209"/>
    <w:rsid w:val="00301B14"/>
    <w:rsid w:val="00325F53"/>
    <w:rsid w:val="003271D3"/>
    <w:rsid w:val="00330BF4"/>
    <w:rsid w:val="00350545"/>
    <w:rsid w:val="00352578"/>
    <w:rsid w:val="00381188"/>
    <w:rsid w:val="00392C83"/>
    <w:rsid w:val="003943AC"/>
    <w:rsid w:val="00395F6C"/>
    <w:rsid w:val="003A6C8F"/>
    <w:rsid w:val="003A6DC9"/>
    <w:rsid w:val="003C0CBE"/>
    <w:rsid w:val="003D4538"/>
    <w:rsid w:val="003D789F"/>
    <w:rsid w:val="003E2E4D"/>
    <w:rsid w:val="00405C20"/>
    <w:rsid w:val="0041215C"/>
    <w:rsid w:val="00435E68"/>
    <w:rsid w:val="0049455B"/>
    <w:rsid w:val="004A4361"/>
    <w:rsid w:val="004A45F5"/>
    <w:rsid w:val="004C149D"/>
    <w:rsid w:val="004D1354"/>
    <w:rsid w:val="004D4611"/>
    <w:rsid w:val="004D6099"/>
    <w:rsid w:val="004E230A"/>
    <w:rsid w:val="00503575"/>
    <w:rsid w:val="00525AA5"/>
    <w:rsid w:val="0053364E"/>
    <w:rsid w:val="00536262"/>
    <w:rsid w:val="00584456"/>
    <w:rsid w:val="0058532A"/>
    <w:rsid w:val="0059092E"/>
    <w:rsid w:val="00592B95"/>
    <w:rsid w:val="00596F0C"/>
    <w:rsid w:val="005A0431"/>
    <w:rsid w:val="005A6B37"/>
    <w:rsid w:val="005C3E09"/>
    <w:rsid w:val="005C451E"/>
    <w:rsid w:val="005D2CFC"/>
    <w:rsid w:val="005D7A1E"/>
    <w:rsid w:val="005F66D1"/>
    <w:rsid w:val="0061170D"/>
    <w:rsid w:val="006179A8"/>
    <w:rsid w:val="006307E6"/>
    <w:rsid w:val="00660938"/>
    <w:rsid w:val="00664789"/>
    <w:rsid w:val="0068665B"/>
    <w:rsid w:val="00690052"/>
    <w:rsid w:val="006A1010"/>
    <w:rsid w:val="006A6BF8"/>
    <w:rsid w:val="006B4C55"/>
    <w:rsid w:val="006B4D73"/>
    <w:rsid w:val="006D438C"/>
    <w:rsid w:val="006E0D6A"/>
    <w:rsid w:val="006E3A49"/>
    <w:rsid w:val="006E4E55"/>
    <w:rsid w:val="006E6E24"/>
    <w:rsid w:val="006F1D7F"/>
    <w:rsid w:val="00700368"/>
    <w:rsid w:val="00706EB5"/>
    <w:rsid w:val="00712E49"/>
    <w:rsid w:val="00726850"/>
    <w:rsid w:val="007441F9"/>
    <w:rsid w:val="00747404"/>
    <w:rsid w:val="00752C34"/>
    <w:rsid w:val="00755D35"/>
    <w:rsid w:val="007725F5"/>
    <w:rsid w:val="007737C5"/>
    <w:rsid w:val="007759D6"/>
    <w:rsid w:val="00776488"/>
    <w:rsid w:val="00781F1B"/>
    <w:rsid w:val="00786887"/>
    <w:rsid w:val="007873E8"/>
    <w:rsid w:val="00790FA3"/>
    <w:rsid w:val="00794438"/>
    <w:rsid w:val="007B201E"/>
    <w:rsid w:val="007B6483"/>
    <w:rsid w:val="007B7AA9"/>
    <w:rsid w:val="007E06E5"/>
    <w:rsid w:val="007E7FEF"/>
    <w:rsid w:val="008058F1"/>
    <w:rsid w:val="00805E8F"/>
    <w:rsid w:val="008116C5"/>
    <w:rsid w:val="008125C5"/>
    <w:rsid w:val="0081268C"/>
    <w:rsid w:val="00816965"/>
    <w:rsid w:val="008515D4"/>
    <w:rsid w:val="00851A8C"/>
    <w:rsid w:val="00880B77"/>
    <w:rsid w:val="008835F8"/>
    <w:rsid w:val="00885905"/>
    <w:rsid w:val="00897F56"/>
    <w:rsid w:val="008A05AE"/>
    <w:rsid w:val="008A6C97"/>
    <w:rsid w:val="008B281F"/>
    <w:rsid w:val="008C7F40"/>
    <w:rsid w:val="008D202F"/>
    <w:rsid w:val="008F6689"/>
    <w:rsid w:val="00910B73"/>
    <w:rsid w:val="009252F9"/>
    <w:rsid w:val="00936831"/>
    <w:rsid w:val="009444F8"/>
    <w:rsid w:val="00944A11"/>
    <w:rsid w:val="00947AB1"/>
    <w:rsid w:val="00951C74"/>
    <w:rsid w:val="0096288A"/>
    <w:rsid w:val="00963860"/>
    <w:rsid w:val="00972DE6"/>
    <w:rsid w:val="009740F3"/>
    <w:rsid w:val="00993500"/>
    <w:rsid w:val="009952F9"/>
    <w:rsid w:val="009A02D8"/>
    <w:rsid w:val="009A09E2"/>
    <w:rsid w:val="009B173C"/>
    <w:rsid w:val="009B18C2"/>
    <w:rsid w:val="009B361D"/>
    <w:rsid w:val="009C0DAA"/>
    <w:rsid w:val="009D06C9"/>
    <w:rsid w:val="00A0487C"/>
    <w:rsid w:val="00A17E0D"/>
    <w:rsid w:val="00A241BF"/>
    <w:rsid w:val="00A37AFA"/>
    <w:rsid w:val="00A47542"/>
    <w:rsid w:val="00A56B2E"/>
    <w:rsid w:val="00A740A1"/>
    <w:rsid w:val="00A77441"/>
    <w:rsid w:val="00A92589"/>
    <w:rsid w:val="00AB570C"/>
    <w:rsid w:val="00AC146D"/>
    <w:rsid w:val="00AC6B32"/>
    <w:rsid w:val="00AD5868"/>
    <w:rsid w:val="00AE2143"/>
    <w:rsid w:val="00AF5DD9"/>
    <w:rsid w:val="00B00E81"/>
    <w:rsid w:val="00B10AC1"/>
    <w:rsid w:val="00B2098B"/>
    <w:rsid w:val="00B25721"/>
    <w:rsid w:val="00B33AC3"/>
    <w:rsid w:val="00B55A79"/>
    <w:rsid w:val="00B57943"/>
    <w:rsid w:val="00B65E31"/>
    <w:rsid w:val="00B67F40"/>
    <w:rsid w:val="00B814AD"/>
    <w:rsid w:val="00B83FCC"/>
    <w:rsid w:val="00B94E17"/>
    <w:rsid w:val="00BA26A0"/>
    <w:rsid w:val="00BA287C"/>
    <w:rsid w:val="00BC0214"/>
    <w:rsid w:val="00BC0E6A"/>
    <w:rsid w:val="00BE3971"/>
    <w:rsid w:val="00BE4234"/>
    <w:rsid w:val="00BE4D23"/>
    <w:rsid w:val="00BF741A"/>
    <w:rsid w:val="00C03C93"/>
    <w:rsid w:val="00C26ED1"/>
    <w:rsid w:val="00C362D5"/>
    <w:rsid w:val="00C46AEC"/>
    <w:rsid w:val="00C53465"/>
    <w:rsid w:val="00C70A40"/>
    <w:rsid w:val="00CA63AF"/>
    <w:rsid w:val="00CA7FD6"/>
    <w:rsid w:val="00CB1AE8"/>
    <w:rsid w:val="00CB23BC"/>
    <w:rsid w:val="00CB4AEC"/>
    <w:rsid w:val="00CB4D4E"/>
    <w:rsid w:val="00CC08A7"/>
    <w:rsid w:val="00CD605C"/>
    <w:rsid w:val="00CD7AD6"/>
    <w:rsid w:val="00CE591C"/>
    <w:rsid w:val="00CE5D01"/>
    <w:rsid w:val="00D060DE"/>
    <w:rsid w:val="00D14E62"/>
    <w:rsid w:val="00D23D6D"/>
    <w:rsid w:val="00D267E8"/>
    <w:rsid w:val="00D714DE"/>
    <w:rsid w:val="00D75354"/>
    <w:rsid w:val="00D9325C"/>
    <w:rsid w:val="00DA3AAA"/>
    <w:rsid w:val="00DA3ABA"/>
    <w:rsid w:val="00DA4391"/>
    <w:rsid w:val="00DA46C1"/>
    <w:rsid w:val="00DA68B3"/>
    <w:rsid w:val="00DB30D1"/>
    <w:rsid w:val="00DC352E"/>
    <w:rsid w:val="00DC6ED2"/>
    <w:rsid w:val="00DD182E"/>
    <w:rsid w:val="00DE31D8"/>
    <w:rsid w:val="00DE3D58"/>
    <w:rsid w:val="00DE4CA1"/>
    <w:rsid w:val="00DE57DF"/>
    <w:rsid w:val="00DE6F84"/>
    <w:rsid w:val="00DE7223"/>
    <w:rsid w:val="00E00F17"/>
    <w:rsid w:val="00E027AF"/>
    <w:rsid w:val="00E07AD9"/>
    <w:rsid w:val="00E25BCE"/>
    <w:rsid w:val="00E263D6"/>
    <w:rsid w:val="00E34811"/>
    <w:rsid w:val="00E51B08"/>
    <w:rsid w:val="00E71E45"/>
    <w:rsid w:val="00E83746"/>
    <w:rsid w:val="00E93BF7"/>
    <w:rsid w:val="00EA6677"/>
    <w:rsid w:val="00EB2E00"/>
    <w:rsid w:val="00ED72C0"/>
    <w:rsid w:val="00EE2FEB"/>
    <w:rsid w:val="00EE7065"/>
    <w:rsid w:val="00EF58C3"/>
    <w:rsid w:val="00F01FC0"/>
    <w:rsid w:val="00F03A54"/>
    <w:rsid w:val="00F047CD"/>
    <w:rsid w:val="00F1490E"/>
    <w:rsid w:val="00F157B7"/>
    <w:rsid w:val="00F173DB"/>
    <w:rsid w:val="00F54B38"/>
    <w:rsid w:val="00F619B5"/>
    <w:rsid w:val="00F74579"/>
    <w:rsid w:val="00F82701"/>
    <w:rsid w:val="00F97B12"/>
    <w:rsid w:val="00FA2190"/>
    <w:rsid w:val="00FB5A89"/>
    <w:rsid w:val="00FC2E20"/>
    <w:rsid w:val="00FC3078"/>
    <w:rsid w:val="00FC70C5"/>
    <w:rsid w:val="00FC742E"/>
    <w:rsid w:val="00FE0CCA"/>
    <w:rsid w:val="00FF3A79"/>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E8283"/>
  <w15:docId w15:val="{22B51487-EE32-4F43-BC45-C9F41B1C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
      <w:ind w:left="840" w:hanging="361"/>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8"/>
      <w:ind w:left="156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E0CCA"/>
    <w:rPr>
      <w:color w:val="0000FF" w:themeColor="hyperlink"/>
      <w:u w:val="single"/>
    </w:rPr>
  </w:style>
  <w:style w:type="character" w:styleId="CommentReference">
    <w:name w:val="annotation reference"/>
    <w:basedOn w:val="DefaultParagraphFont"/>
    <w:uiPriority w:val="99"/>
    <w:semiHidden/>
    <w:unhideWhenUsed/>
    <w:rsid w:val="00700368"/>
    <w:rPr>
      <w:sz w:val="16"/>
      <w:szCs w:val="16"/>
    </w:rPr>
  </w:style>
  <w:style w:type="paragraph" w:styleId="CommentText">
    <w:name w:val="annotation text"/>
    <w:basedOn w:val="Normal"/>
    <w:link w:val="CommentTextChar"/>
    <w:uiPriority w:val="99"/>
    <w:semiHidden/>
    <w:unhideWhenUsed/>
    <w:rsid w:val="00700368"/>
    <w:rPr>
      <w:sz w:val="20"/>
      <w:szCs w:val="20"/>
    </w:rPr>
  </w:style>
  <w:style w:type="character" w:customStyle="1" w:styleId="CommentTextChar">
    <w:name w:val="Comment Text Char"/>
    <w:basedOn w:val="DefaultParagraphFont"/>
    <w:link w:val="CommentText"/>
    <w:uiPriority w:val="99"/>
    <w:semiHidden/>
    <w:rsid w:val="00700368"/>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700368"/>
    <w:rPr>
      <w:b/>
      <w:bCs/>
    </w:rPr>
  </w:style>
  <w:style w:type="character" w:customStyle="1" w:styleId="CommentSubjectChar">
    <w:name w:val="Comment Subject Char"/>
    <w:basedOn w:val="CommentTextChar"/>
    <w:link w:val="CommentSubject"/>
    <w:uiPriority w:val="99"/>
    <w:semiHidden/>
    <w:rsid w:val="00700368"/>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700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368"/>
    <w:rPr>
      <w:rFonts w:ascii="Segoe UI" w:eastAsia="Calibri" w:hAnsi="Segoe UI" w:cs="Segoe UI"/>
      <w:sz w:val="18"/>
      <w:szCs w:val="18"/>
      <w:lang w:bidi="en-US"/>
    </w:rPr>
  </w:style>
  <w:style w:type="character" w:styleId="FollowedHyperlink">
    <w:name w:val="FollowedHyperlink"/>
    <w:basedOn w:val="DefaultParagraphFont"/>
    <w:uiPriority w:val="99"/>
    <w:semiHidden/>
    <w:unhideWhenUsed/>
    <w:rsid w:val="00112346"/>
    <w:rPr>
      <w:color w:val="800080" w:themeColor="followedHyperlink"/>
      <w:u w:val="single"/>
    </w:rPr>
  </w:style>
  <w:style w:type="character" w:styleId="LineNumber">
    <w:name w:val="line number"/>
    <w:basedOn w:val="DefaultParagraphFont"/>
    <w:uiPriority w:val="99"/>
    <w:semiHidden/>
    <w:unhideWhenUsed/>
    <w:rsid w:val="00DE57DF"/>
  </w:style>
  <w:style w:type="paragraph" w:styleId="Header">
    <w:name w:val="header"/>
    <w:basedOn w:val="Normal"/>
    <w:link w:val="HeaderChar"/>
    <w:uiPriority w:val="99"/>
    <w:unhideWhenUsed/>
    <w:rsid w:val="002A6196"/>
    <w:pPr>
      <w:tabs>
        <w:tab w:val="center" w:pos="4680"/>
        <w:tab w:val="right" w:pos="9360"/>
      </w:tabs>
    </w:pPr>
  </w:style>
  <w:style w:type="character" w:customStyle="1" w:styleId="HeaderChar">
    <w:name w:val="Header Char"/>
    <w:basedOn w:val="DefaultParagraphFont"/>
    <w:link w:val="Header"/>
    <w:uiPriority w:val="99"/>
    <w:rsid w:val="002A6196"/>
    <w:rPr>
      <w:rFonts w:ascii="Calibri" w:eastAsia="Calibri" w:hAnsi="Calibri" w:cs="Calibri"/>
      <w:lang w:bidi="en-US"/>
    </w:rPr>
  </w:style>
  <w:style w:type="paragraph" w:styleId="Footer">
    <w:name w:val="footer"/>
    <w:basedOn w:val="Normal"/>
    <w:link w:val="FooterChar"/>
    <w:uiPriority w:val="99"/>
    <w:unhideWhenUsed/>
    <w:rsid w:val="002A6196"/>
    <w:pPr>
      <w:tabs>
        <w:tab w:val="center" w:pos="4680"/>
        <w:tab w:val="right" w:pos="9360"/>
      </w:tabs>
    </w:pPr>
  </w:style>
  <w:style w:type="character" w:customStyle="1" w:styleId="FooterChar">
    <w:name w:val="Footer Char"/>
    <w:basedOn w:val="DefaultParagraphFont"/>
    <w:link w:val="Footer"/>
    <w:uiPriority w:val="99"/>
    <w:rsid w:val="002A6196"/>
    <w:rPr>
      <w:rFonts w:ascii="Calibri" w:eastAsia="Calibri" w:hAnsi="Calibri" w:cs="Calibri"/>
      <w:lang w:bidi="en-US"/>
    </w:rPr>
  </w:style>
  <w:style w:type="character" w:customStyle="1" w:styleId="UnresolvedMention">
    <w:name w:val="Unresolved Mention"/>
    <w:basedOn w:val="DefaultParagraphFont"/>
    <w:uiPriority w:val="99"/>
    <w:semiHidden/>
    <w:unhideWhenUsed/>
    <w:rsid w:val="001E2892"/>
    <w:rPr>
      <w:color w:val="605E5C"/>
      <w:shd w:val="clear" w:color="auto" w:fill="E1DFDD"/>
    </w:rPr>
  </w:style>
  <w:style w:type="character" w:styleId="PlaceholderText">
    <w:name w:val="Placeholder Text"/>
    <w:basedOn w:val="DefaultParagraphFont"/>
    <w:uiPriority w:val="99"/>
    <w:semiHidden/>
    <w:rsid w:val="009B18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7147">
      <w:bodyDiv w:val="1"/>
      <w:marLeft w:val="0"/>
      <w:marRight w:val="0"/>
      <w:marTop w:val="0"/>
      <w:marBottom w:val="0"/>
      <w:divBdr>
        <w:top w:val="none" w:sz="0" w:space="0" w:color="auto"/>
        <w:left w:val="none" w:sz="0" w:space="0" w:color="auto"/>
        <w:bottom w:val="none" w:sz="0" w:space="0" w:color="auto"/>
        <w:right w:val="none" w:sz="0" w:space="0" w:color="auto"/>
      </w:divBdr>
    </w:div>
    <w:div w:id="307436690">
      <w:bodyDiv w:val="1"/>
      <w:marLeft w:val="0"/>
      <w:marRight w:val="0"/>
      <w:marTop w:val="0"/>
      <w:marBottom w:val="0"/>
      <w:divBdr>
        <w:top w:val="none" w:sz="0" w:space="0" w:color="auto"/>
        <w:left w:val="none" w:sz="0" w:space="0" w:color="auto"/>
        <w:bottom w:val="none" w:sz="0" w:space="0" w:color="auto"/>
        <w:right w:val="none" w:sz="0" w:space="0" w:color="auto"/>
      </w:divBdr>
    </w:div>
    <w:div w:id="353266442">
      <w:bodyDiv w:val="1"/>
      <w:marLeft w:val="0"/>
      <w:marRight w:val="0"/>
      <w:marTop w:val="0"/>
      <w:marBottom w:val="0"/>
      <w:divBdr>
        <w:top w:val="none" w:sz="0" w:space="0" w:color="auto"/>
        <w:left w:val="none" w:sz="0" w:space="0" w:color="auto"/>
        <w:bottom w:val="none" w:sz="0" w:space="0" w:color="auto"/>
        <w:right w:val="none" w:sz="0" w:space="0" w:color="auto"/>
      </w:divBdr>
    </w:div>
    <w:div w:id="444270202">
      <w:bodyDiv w:val="1"/>
      <w:marLeft w:val="0"/>
      <w:marRight w:val="0"/>
      <w:marTop w:val="0"/>
      <w:marBottom w:val="0"/>
      <w:divBdr>
        <w:top w:val="none" w:sz="0" w:space="0" w:color="auto"/>
        <w:left w:val="none" w:sz="0" w:space="0" w:color="auto"/>
        <w:bottom w:val="none" w:sz="0" w:space="0" w:color="auto"/>
        <w:right w:val="none" w:sz="0" w:space="0" w:color="auto"/>
      </w:divBdr>
    </w:div>
    <w:div w:id="586381301">
      <w:bodyDiv w:val="1"/>
      <w:marLeft w:val="0"/>
      <w:marRight w:val="0"/>
      <w:marTop w:val="0"/>
      <w:marBottom w:val="0"/>
      <w:divBdr>
        <w:top w:val="none" w:sz="0" w:space="0" w:color="auto"/>
        <w:left w:val="none" w:sz="0" w:space="0" w:color="auto"/>
        <w:bottom w:val="none" w:sz="0" w:space="0" w:color="auto"/>
        <w:right w:val="none" w:sz="0" w:space="0" w:color="auto"/>
      </w:divBdr>
    </w:div>
    <w:div w:id="632906610">
      <w:bodyDiv w:val="1"/>
      <w:marLeft w:val="0"/>
      <w:marRight w:val="0"/>
      <w:marTop w:val="0"/>
      <w:marBottom w:val="0"/>
      <w:divBdr>
        <w:top w:val="none" w:sz="0" w:space="0" w:color="auto"/>
        <w:left w:val="none" w:sz="0" w:space="0" w:color="auto"/>
        <w:bottom w:val="none" w:sz="0" w:space="0" w:color="auto"/>
        <w:right w:val="none" w:sz="0" w:space="0" w:color="auto"/>
      </w:divBdr>
    </w:div>
    <w:div w:id="686903760">
      <w:bodyDiv w:val="1"/>
      <w:marLeft w:val="0"/>
      <w:marRight w:val="0"/>
      <w:marTop w:val="0"/>
      <w:marBottom w:val="0"/>
      <w:divBdr>
        <w:top w:val="none" w:sz="0" w:space="0" w:color="auto"/>
        <w:left w:val="none" w:sz="0" w:space="0" w:color="auto"/>
        <w:bottom w:val="none" w:sz="0" w:space="0" w:color="auto"/>
        <w:right w:val="none" w:sz="0" w:space="0" w:color="auto"/>
      </w:divBdr>
    </w:div>
    <w:div w:id="709457281">
      <w:bodyDiv w:val="1"/>
      <w:marLeft w:val="0"/>
      <w:marRight w:val="0"/>
      <w:marTop w:val="0"/>
      <w:marBottom w:val="0"/>
      <w:divBdr>
        <w:top w:val="none" w:sz="0" w:space="0" w:color="auto"/>
        <w:left w:val="none" w:sz="0" w:space="0" w:color="auto"/>
        <w:bottom w:val="none" w:sz="0" w:space="0" w:color="auto"/>
        <w:right w:val="none" w:sz="0" w:space="0" w:color="auto"/>
      </w:divBdr>
    </w:div>
    <w:div w:id="723337856">
      <w:bodyDiv w:val="1"/>
      <w:marLeft w:val="0"/>
      <w:marRight w:val="0"/>
      <w:marTop w:val="0"/>
      <w:marBottom w:val="0"/>
      <w:divBdr>
        <w:top w:val="none" w:sz="0" w:space="0" w:color="auto"/>
        <w:left w:val="none" w:sz="0" w:space="0" w:color="auto"/>
        <w:bottom w:val="none" w:sz="0" w:space="0" w:color="auto"/>
        <w:right w:val="none" w:sz="0" w:space="0" w:color="auto"/>
      </w:divBdr>
    </w:div>
    <w:div w:id="724597350">
      <w:bodyDiv w:val="1"/>
      <w:marLeft w:val="0"/>
      <w:marRight w:val="0"/>
      <w:marTop w:val="0"/>
      <w:marBottom w:val="0"/>
      <w:divBdr>
        <w:top w:val="none" w:sz="0" w:space="0" w:color="auto"/>
        <w:left w:val="none" w:sz="0" w:space="0" w:color="auto"/>
        <w:bottom w:val="none" w:sz="0" w:space="0" w:color="auto"/>
        <w:right w:val="none" w:sz="0" w:space="0" w:color="auto"/>
      </w:divBdr>
    </w:div>
    <w:div w:id="986858833">
      <w:bodyDiv w:val="1"/>
      <w:marLeft w:val="0"/>
      <w:marRight w:val="0"/>
      <w:marTop w:val="0"/>
      <w:marBottom w:val="0"/>
      <w:divBdr>
        <w:top w:val="none" w:sz="0" w:space="0" w:color="auto"/>
        <w:left w:val="none" w:sz="0" w:space="0" w:color="auto"/>
        <w:bottom w:val="none" w:sz="0" w:space="0" w:color="auto"/>
        <w:right w:val="none" w:sz="0" w:space="0" w:color="auto"/>
      </w:divBdr>
      <w:divsChild>
        <w:div w:id="1186941185">
          <w:marLeft w:val="0"/>
          <w:marRight w:val="0"/>
          <w:marTop w:val="0"/>
          <w:marBottom w:val="0"/>
          <w:divBdr>
            <w:top w:val="none" w:sz="0" w:space="0" w:color="auto"/>
            <w:left w:val="none" w:sz="0" w:space="0" w:color="auto"/>
            <w:bottom w:val="none" w:sz="0" w:space="0" w:color="auto"/>
            <w:right w:val="none" w:sz="0" w:space="0" w:color="auto"/>
          </w:divBdr>
        </w:div>
        <w:div w:id="1451389351">
          <w:marLeft w:val="0"/>
          <w:marRight w:val="0"/>
          <w:marTop w:val="0"/>
          <w:marBottom w:val="0"/>
          <w:divBdr>
            <w:top w:val="none" w:sz="0" w:space="0" w:color="auto"/>
            <w:left w:val="none" w:sz="0" w:space="0" w:color="auto"/>
            <w:bottom w:val="none" w:sz="0" w:space="0" w:color="auto"/>
            <w:right w:val="none" w:sz="0" w:space="0" w:color="auto"/>
          </w:divBdr>
        </w:div>
      </w:divsChild>
    </w:div>
    <w:div w:id="1030186886">
      <w:bodyDiv w:val="1"/>
      <w:marLeft w:val="0"/>
      <w:marRight w:val="0"/>
      <w:marTop w:val="0"/>
      <w:marBottom w:val="0"/>
      <w:divBdr>
        <w:top w:val="none" w:sz="0" w:space="0" w:color="auto"/>
        <w:left w:val="none" w:sz="0" w:space="0" w:color="auto"/>
        <w:bottom w:val="none" w:sz="0" w:space="0" w:color="auto"/>
        <w:right w:val="none" w:sz="0" w:space="0" w:color="auto"/>
      </w:divBdr>
    </w:div>
    <w:div w:id="1037239645">
      <w:bodyDiv w:val="1"/>
      <w:marLeft w:val="0"/>
      <w:marRight w:val="0"/>
      <w:marTop w:val="0"/>
      <w:marBottom w:val="0"/>
      <w:divBdr>
        <w:top w:val="none" w:sz="0" w:space="0" w:color="auto"/>
        <w:left w:val="none" w:sz="0" w:space="0" w:color="auto"/>
        <w:bottom w:val="none" w:sz="0" w:space="0" w:color="auto"/>
        <w:right w:val="none" w:sz="0" w:space="0" w:color="auto"/>
      </w:divBdr>
    </w:div>
    <w:div w:id="1133333881">
      <w:bodyDiv w:val="1"/>
      <w:marLeft w:val="0"/>
      <w:marRight w:val="0"/>
      <w:marTop w:val="0"/>
      <w:marBottom w:val="0"/>
      <w:divBdr>
        <w:top w:val="none" w:sz="0" w:space="0" w:color="auto"/>
        <w:left w:val="none" w:sz="0" w:space="0" w:color="auto"/>
        <w:bottom w:val="none" w:sz="0" w:space="0" w:color="auto"/>
        <w:right w:val="none" w:sz="0" w:space="0" w:color="auto"/>
      </w:divBdr>
    </w:div>
    <w:div w:id="1320038688">
      <w:bodyDiv w:val="1"/>
      <w:marLeft w:val="0"/>
      <w:marRight w:val="0"/>
      <w:marTop w:val="0"/>
      <w:marBottom w:val="0"/>
      <w:divBdr>
        <w:top w:val="none" w:sz="0" w:space="0" w:color="auto"/>
        <w:left w:val="none" w:sz="0" w:space="0" w:color="auto"/>
        <w:bottom w:val="none" w:sz="0" w:space="0" w:color="auto"/>
        <w:right w:val="none" w:sz="0" w:space="0" w:color="auto"/>
      </w:divBdr>
    </w:div>
    <w:div w:id="1410075812">
      <w:bodyDiv w:val="1"/>
      <w:marLeft w:val="0"/>
      <w:marRight w:val="0"/>
      <w:marTop w:val="0"/>
      <w:marBottom w:val="0"/>
      <w:divBdr>
        <w:top w:val="none" w:sz="0" w:space="0" w:color="auto"/>
        <w:left w:val="none" w:sz="0" w:space="0" w:color="auto"/>
        <w:bottom w:val="none" w:sz="0" w:space="0" w:color="auto"/>
        <w:right w:val="none" w:sz="0" w:space="0" w:color="auto"/>
      </w:divBdr>
    </w:div>
    <w:div w:id="1441031209">
      <w:bodyDiv w:val="1"/>
      <w:marLeft w:val="0"/>
      <w:marRight w:val="0"/>
      <w:marTop w:val="0"/>
      <w:marBottom w:val="0"/>
      <w:divBdr>
        <w:top w:val="none" w:sz="0" w:space="0" w:color="auto"/>
        <w:left w:val="none" w:sz="0" w:space="0" w:color="auto"/>
        <w:bottom w:val="none" w:sz="0" w:space="0" w:color="auto"/>
        <w:right w:val="none" w:sz="0" w:space="0" w:color="auto"/>
      </w:divBdr>
    </w:div>
    <w:div w:id="1491367076">
      <w:bodyDiv w:val="1"/>
      <w:marLeft w:val="0"/>
      <w:marRight w:val="0"/>
      <w:marTop w:val="0"/>
      <w:marBottom w:val="0"/>
      <w:divBdr>
        <w:top w:val="none" w:sz="0" w:space="0" w:color="auto"/>
        <w:left w:val="none" w:sz="0" w:space="0" w:color="auto"/>
        <w:bottom w:val="none" w:sz="0" w:space="0" w:color="auto"/>
        <w:right w:val="none" w:sz="0" w:space="0" w:color="auto"/>
      </w:divBdr>
    </w:div>
    <w:div w:id="1519084040">
      <w:bodyDiv w:val="1"/>
      <w:marLeft w:val="0"/>
      <w:marRight w:val="0"/>
      <w:marTop w:val="0"/>
      <w:marBottom w:val="0"/>
      <w:divBdr>
        <w:top w:val="none" w:sz="0" w:space="0" w:color="auto"/>
        <w:left w:val="none" w:sz="0" w:space="0" w:color="auto"/>
        <w:bottom w:val="none" w:sz="0" w:space="0" w:color="auto"/>
        <w:right w:val="none" w:sz="0" w:space="0" w:color="auto"/>
      </w:divBdr>
    </w:div>
    <w:div w:id="1535390362">
      <w:bodyDiv w:val="1"/>
      <w:marLeft w:val="0"/>
      <w:marRight w:val="0"/>
      <w:marTop w:val="0"/>
      <w:marBottom w:val="0"/>
      <w:divBdr>
        <w:top w:val="none" w:sz="0" w:space="0" w:color="auto"/>
        <w:left w:val="none" w:sz="0" w:space="0" w:color="auto"/>
        <w:bottom w:val="none" w:sz="0" w:space="0" w:color="auto"/>
        <w:right w:val="none" w:sz="0" w:space="0" w:color="auto"/>
      </w:divBdr>
    </w:div>
    <w:div w:id="1565678698">
      <w:bodyDiv w:val="1"/>
      <w:marLeft w:val="0"/>
      <w:marRight w:val="0"/>
      <w:marTop w:val="0"/>
      <w:marBottom w:val="0"/>
      <w:divBdr>
        <w:top w:val="none" w:sz="0" w:space="0" w:color="auto"/>
        <w:left w:val="none" w:sz="0" w:space="0" w:color="auto"/>
        <w:bottom w:val="none" w:sz="0" w:space="0" w:color="auto"/>
        <w:right w:val="none" w:sz="0" w:space="0" w:color="auto"/>
      </w:divBdr>
    </w:div>
    <w:div w:id="1744403966">
      <w:bodyDiv w:val="1"/>
      <w:marLeft w:val="0"/>
      <w:marRight w:val="0"/>
      <w:marTop w:val="0"/>
      <w:marBottom w:val="0"/>
      <w:divBdr>
        <w:top w:val="none" w:sz="0" w:space="0" w:color="auto"/>
        <w:left w:val="none" w:sz="0" w:space="0" w:color="auto"/>
        <w:bottom w:val="none" w:sz="0" w:space="0" w:color="auto"/>
        <w:right w:val="none" w:sz="0" w:space="0" w:color="auto"/>
      </w:divBdr>
    </w:div>
    <w:div w:id="1752046647">
      <w:bodyDiv w:val="1"/>
      <w:marLeft w:val="0"/>
      <w:marRight w:val="0"/>
      <w:marTop w:val="0"/>
      <w:marBottom w:val="0"/>
      <w:divBdr>
        <w:top w:val="none" w:sz="0" w:space="0" w:color="auto"/>
        <w:left w:val="none" w:sz="0" w:space="0" w:color="auto"/>
        <w:bottom w:val="none" w:sz="0" w:space="0" w:color="auto"/>
        <w:right w:val="none" w:sz="0" w:space="0" w:color="auto"/>
      </w:divBdr>
    </w:div>
    <w:div w:id="1753238871">
      <w:bodyDiv w:val="1"/>
      <w:marLeft w:val="0"/>
      <w:marRight w:val="0"/>
      <w:marTop w:val="0"/>
      <w:marBottom w:val="0"/>
      <w:divBdr>
        <w:top w:val="none" w:sz="0" w:space="0" w:color="auto"/>
        <w:left w:val="none" w:sz="0" w:space="0" w:color="auto"/>
        <w:bottom w:val="none" w:sz="0" w:space="0" w:color="auto"/>
        <w:right w:val="none" w:sz="0" w:space="0" w:color="auto"/>
      </w:divBdr>
    </w:div>
    <w:div w:id="1768039553">
      <w:bodyDiv w:val="1"/>
      <w:marLeft w:val="0"/>
      <w:marRight w:val="0"/>
      <w:marTop w:val="0"/>
      <w:marBottom w:val="0"/>
      <w:divBdr>
        <w:top w:val="none" w:sz="0" w:space="0" w:color="auto"/>
        <w:left w:val="none" w:sz="0" w:space="0" w:color="auto"/>
        <w:bottom w:val="none" w:sz="0" w:space="0" w:color="auto"/>
        <w:right w:val="none" w:sz="0" w:space="0" w:color="auto"/>
      </w:divBdr>
    </w:div>
    <w:div w:id="1793212452">
      <w:bodyDiv w:val="1"/>
      <w:marLeft w:val="0"/>
      <w:marRight w:val="0"/>
      <w:marTop w:val="0"/>
      <w:marBottom w:val="0"/>
      <w:divBdr>
        <w:top w:val="none" w:sz="0" w:space="0" w:color="auto"/>
        <w:left w:val="none" w:sz="0" w:space="0" w:color="auto"/>
        <w:bottom w:val="none" w:sz="0" w:space="0" w:color="auto"/>
        <w:right w:val="none" w:sz="0" w:space="0" w:color="auto"/>
      </w:divBdr>
      <w:divsChild>
        <w:div w:id="611474440">
          <w:marLeft w:val="0"/>
          <w:marRight w:val="0"/>
          <w:marTop w:val="0"/>
          <w:marBottom w:val="0"/>
          <w:divBdr>
            <w:top w:val="none" w:sz="0" w:space="0" w:color="auto"/>
            <w:left w:val="none" w:sz="0" w:space="0" w:color="auto"/>
            <w:bottom w:val="none" w:sz="0" w:space="0" w:color="auto"/>
            <w:right w:val="none" w:sz="0" w:space="0" w:color="auto"/>
          </w:divBdr>
        </w:div>
        <w:div w:id="1280836367">
          <w:marLeft w:val="0"/>
          <w:marRight w:val="0"/>
          <w:marTop w:val="0"/>
          <w:marBottom w:val="0"/>
          <w:divBdr>
            <w:top w:val="none" w:sz="0" w:space="0" w:color="auto"/>
            <w:left w:val="none" w:sz="0" w:space="0" w:color="auto"/>
            <w:bottom w:val="none" w:sz="0" w:space="0" w:color="auto"/>
            <w:right w:val="none" w:sz="0" w:space="0" w:color="auto"/>
          </w:divBdr>
        </w:div>
        <w:div w:id="1319463119">
          <w:marLeft w:val="0"/>
          <w:marRight w:val="0"/>
          <w:marTop w:val="0"/>
          <w:marBottom w:val="0"/>
          <w:divBdr>
            <w:top w:val="none" w:sz="0" w:space="0" w:color="auto"/>
            <w:left w:val="none" w:sz="0" w:space="0" w:color="auto"/>
            <w:bottom w:val="none" w:sz="0" w:space="0" w:color="auto"/>
            <w:right w:val="none" w:sz="0" w:space="0" w:color="auto"/>
          </w:divBdr>
        </w:div>
        <w:div w:id="12071365">
          <w:marLeft w:val="0"/>
          <w:marRight w:val="0"/>
          <w:marTop w:val="0"/>
          <w:marBottom w:val="0"/>
          <w:divBdr>
            <w:top w:val="none" w:sz="0" w:space="0" w:color="auto"/>
            <w:left w:val="none" w:sz="0" w:space="0" w:color="auto"/>
            <w:bottom w:val="none" w:sz="0" w:space="0" w:color="auto"/>
            <w:right w:val="none" w:sz="0" w:space="0" w:color="auto"/>
          </w:divBdr>
        </w:div>
      </w:divsChild>
    </w:div>
    <w:div w:id="1831170223">
      <w:bodyDiv w:val="1"/>
      <w:marLeft w:val="0"/>
      <w:marRight w:val="0"/>
      <w:marTop w:val="0"/>
      <w:marBottom w:val="0"/>
      <w:divBdr>
        <w:top w:val="none" w:sz="0" w:space="0" w:color="auto"/>
        <w:left w:val="none" w:sz="0" w:space="0" w:color="auto"/>
        <w:bottom w:val="none" w:sz="0" w:space="0" w:color="auto"/>
        <w:right w:val="none" w:sz="0" w:space="0" w:color="auto"/>
      </w:divBdr>
    </w:div>
    <w:div w:id="1944797122">
      <w:bodyDiv w:val="1"/>
      <w:marLeft w:val="0"/>
      <w:marRight w:val="0"/>
      <w:marTop w:val="0"/>
      <w:marBottom w:val="0"/>
      <w:divBdr>
        <w:top w:val="none" w:sz="0" w:space="0" w:color="auto"/>
        <w:left w:val="none" w:sz="0" w:space="0" w:color="auto"/>
        <w:bottom w:val="none" w:sz="0" w:space="0" w:color="auto"/>
        <w:right w:val="none" w:sz="0" w:space="0" w:color="auto"/>
      </w:divBdr>
    </w:div>
    <w:div w:id="1947350479">
      <w:bodyDiv w:val="1"/>
      <w:marLeft w:val="0"/>
      <w:marRight w:val="0"/>
      <w:marTop w:val="0"/>
      <w:marBottom w:val="0"/>
      <w:divBdr>
        <w:top w:val="none" w:sz="0" w:space="0" w:color="auto"/>
        <w:left w:val="none" w:sz="0" w:space="0" w:color="auto"/>
        <w:bottom w:val="none" w:sz="0" w:space="0" w:color="auto"/>
        <w:right w:val="none" w:sz="0" w:space="0" w:color="auto"/>
      </w:divBdr>
    </w:div>
    <w:div w:id="1965116102">
      <w:bodyDiv w:val="1"/>
      <w:marLeft w:val="0"/>
      <w:marRight w:val="0"/>
      <w:marTop w:val="0"/>
      <w:marBottom w:val="0"/>
      <w:divBdr>
        <w:top w:val="none" w:sz="0" w:space="0" w:color="auto"/>
        <w:left w:val="none" w:sz="0" w:space="0" w:color="auto"/>
        <w:bottom w:val="none" w:sz="0" w:space="0" w:color="auto"/>
        <w:right w:val="none" w:sz="0" w:space="0" w:color="auto"/>
      </w:divBdr>
    </w:div>
    <w:div w:id="1979528543">
      <w:bodyDiv w:val="1"/>
      <w:marLeft w:val="0"/>
      <w:marRight w:val="0"/>
      <w:marTop w:val="0"/>
      <w:marBottom w:val="0"/>
      <w:divBdr>
        <w:top w:val="none" w:sz="0" w:space="0" w:color="auto"/>
        <w:left w:val="none" w:sz="0" w:space="0" w:color="auto"/>
        <w:bottom w:val="none" w:sz="0" w:space="0" w:color="auto"/>
        <w:right w:val="none" w:sz="0" w:space="0" w:color="auto"/>
      </w:divBdr>
    </w:div>
    <w:div w:id="199938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gle/roAicsdmDQXuGt3r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muwFEbd5xZsXcs53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BL52sdcCJt3Pywvr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dc@utah.gov" TargetMode="External"/><Relationship Id="rId4" Type="http://schemas.openxmlformats.org/officeDocument/2006/relationships/settings" Target="settings.xml"/><Relationship Id="rId9" Type="http://schemas.openxmlformats.org/officeDocument/2006/relationships/hyperlink" Target="mailto:idc@utah.go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A3AA0C3-64D7-4112-82BA-BC82E0909DDB}"/>
      </w:docPartPr>
      <w:docPartBody>
        <w:p w:rsidR="0014601D" w:rsidRDefault="00ED1702">
          <w:r w:rsidRPr="007054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unito Sans">
    <w:panose1 w:val="000005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02"/>
    <w:rsid w:val="0001288D"/>
    <w:rsid w:val="0014601D"/>
    <w:rsid w:val="00150C9C"/>
    <w:rsid w:val="001A521C"/>
    <w:rsid w:val="001D5887"/>
    <w:rsid w:val="001F446F"/>
    <w:rsid w:val="002747D8"/>
    <w:rsid w:val="00284176"/>
    <w:rsid w:val="0031018F"/>
    <w:rsid w:val="00600480"/>
    <w:rsid w:val="007D38FA"/>
    <w:rsid w:val="00AD6006"/>
    <w:rsid w:val="00BF0B88"/>
    <w:rsid w:val="00C10CAF"/>
    <w:rsid w:val="00E452D8"/>
    <w:rsid w:val="00EB5F94"/>
    <w:rsid w:val="00ED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4176"/>
    <w:rPr>
      <w:color w:val="808080"/>
    </w:rPr>
  </w:style>
  <w:style w:type="paragraph" w:customStyle="1" w:styleId="B1314DC060974C88A99F9F02090B3A9F">
    <w:name w:val="B1314DC060974C88A99F9F02090B3A9F"/>
    <w:rsid w:val="00284176"/>
  </w:style>
  <w:style w:type="paragraph" w:customStyle="1" w:styleId="D4A5FCC2940444FEA54BEDD505DCF77C">
    <w:name w:val="D4A5FCC2940444FEA54BEDD505DCF77C"/>
    <w:rsid w:val="00284176"/>
  </w:style>
  <w:style w:type="paragraph" w:customStyle="1" w:styleId="A32309C8195A4ED7B94432D3542FF50F">
    <w:name w:val="A32309C8195A4ED7B94432D3542FF50F"/>
    <w:rsid w:val="00284176"/>
  </w:style>
  <w:style w:type="paragraph" w:customStyle="1" w:styleId="EBCF7D9B625C4464B16706424FDCB26E">
    <w:name w:val="EBCF7D9B625C4464B16706424FDCB26E"/>
    <w:rsid w:val="00284176"/>
  </w:style>
  <w:style w:type="paragraph" w:customStyle="1" w:styleId="BF238FEF64744FCBBBFA24D259C35C8C">
    <w:name w:val="BF238FEF64744FCBBBFA24D259C35C8C"/>
    <w:rsid w:val="00284176"/>
  </w:style>
  <w:style w:type="paragraph" w:customStyle="1" w:styleId="1C707CBD662243919646B4CFE6862332">
    <w:name w:val="1C707CBD662243919646B4CFE6862332"/>
    <w:rsid w:val="00284176"/>
  </w:style>
  <w:style w:type="paragraph" w:customStyle="1" w:styleId="EF821A04A2A34F22B27DE8F814D30886">
    <w:name w:val="EF821A04A2A34F22B27DE8F814D30886"/>
    <w:rsid w:val="00284176"/>
  </w:style>
  <w:style w:type="paragraph" w:customStyle="1" w:styleId="AE60325F7E174097AE35A98B3D66642B">
    <w:name w:val="AE60325F7E174097AE35A98B3D66642B"/>
    <w:rsid w:val="00284176"/>
  </w:style>
  <w:style w:type="paragraph" w:customStyle="1" w:styleId="BCD67ACD00084E85A64F6E7315E438DB">
    <w:name w:val="BCD67ACD00084E85A64F6E7315E438DB"/>
    <w:rsid w:val="00284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0D2E2-3B7E-42AF-850C-E909A389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Landau</dc:creator>
  <cp:lastModifiedBy>Gregory Bates</cp:lastModifiedBy>
  <cp:revision>124</cp:revision>
  <cp:lastPrinted>2020-02-25T21:26:00Z</cp:lastPrinted>
  <dcterms:created xsi:type="dcterms:W3CDTF">2020-02-20T19:45:00Z</dcterms:created>
  <dcterms:modified xsi:type="dcterms:W3CDTF">2021-12-23T15:41:00Z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Microsoft Word</vt:lpwstr>
  </property>
  <property fmtid="{D5CDD505-2E9C-101B-9397-08002B2CF9AE}" pid="4" name="LastSaved">
    <vt:filetime>2020-02-10T00:00:00Z</vt:filetime>
  </property>
</Properties>
</file>